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9C78" w14:textId="77777777" w:rsidR="000E6E53" w:rsidRDefault="000E6E53" w:rsidP="009C0820">
      <w:pPr>
        <w:spacing w:line="360" w:lineRule="auto"/>
        <w:jc w:val="center"/>
        <w:rPr>
          <w:rFonts w:ascii="Times New Roman" w:hAnsi="Times New Roman" w:cs="Times New Roman"/>
          <w:b/>
          <w:sz w:val="24"/>
          <w:szCs w:val="24"/>
          <w:u w:val="single"/>
        </w:rPr>
      </w:pPr>
    </w:p>
    <w:p w14:paraId="09F845F3" w14:textId="463E7ABE" w:rsidR="009C0820" w:rsidRPr="006F149B" w:rsidRDefault="006F149B" w:rsidP="009C0820">
      <w:pPr>
        <w:spacing w:line="360" w:lineRule="auto"/>
        <w:jc w:val="center"/>
        <w:rPr>
          <w:rFonts w:ascii="Times New Roman" w:hAnsi="Times New Roman" w:cs="Times New Roman"/>
          <w:b/>
          <w:sz w:val="24"/>
          <w:szCs w:val="24"/>
          <w:u w:val="single"/>
        </w:rPr>
      </w:pPr>
      <w:r w:rsidRPr="006F149B">
        <w:rPr>
          <w:rFonts w:ascii="Times New Roman" w:hAnsi="Times New Roman" w:cs="Times New Roman"/>
          <w:b/>
          <w:sz w:val="24"/>
          <w:szCs w:val="24"/>
          <w:u w:val="single"/>
        </w:rPr>
        <w:t>ANEXO II- TERMO DE REFERÊNCIA</w:t>
      </w:r>
    </w:p>
    <w:p w14:paraId="632DF141" w14:textId="77777777" w:rsidR="009C0820" w:rsidRPr="006F149B" w:rsidRDefault="009C0820" w:rsidP="009E3BF5">
      <w:pPr>
        <w:spacing w:line="360" w:lineRule="auto"/>
        <w:rPr>
          <w:rFonts w:ascii="Times New Roman" w:hAnsi="Times New Roman" w:cs="Times New Roman"/>
          <w:b/>
        </w:rPr>
      </w:pPr>
    </w:p>
    <w:p w14:paraId="748D3037" w14:textId="77777777" w:rsidR="009C0820" w:rsidRPr="006F149B" w:rsidRDefault="009C0820" w:rsidP="00ED4E93">
      <w:pPr>
        <w:pStyle w:val="PargrafodaLista"/>
        <w:widowControl/>
        <w:numPr>
          <w:ilvl w:val="0"/>
          <w:numId w:val="22"/>
        </w:numPr>
        <w:suppressAutoHyphens w:val="0"/>
        <w:spacing w:line="360" w:lineRule="auto"/>
        <w:ind w:left="0" w:firstLine="0"/>
        <w:rPr>
          <w:rFonts w:ascii="Times New Roman" w:hAnsi="Times New Roman" w:cs="Times New Roman"/>
          <w:b/>
        </w:rPr>
      </w:pPr>
      <w:r w:rsidRPr="006F149B">
        <w:rPr>
          <w:rFonts w:ascii="Times New Roman" w:hAnsi="Times New Roman" w:cs="Times New Roman"/>
          <w:b/>
        </w:rPr>
        <w:t>OBJETO</w:t>
      </w:r>
    </w:p>
    <w:p w14:paraId="677F9382" w14:textId="77777777" w:rsidR="009C0820" w:rsidRPr="006F149B" w:rsidRDefault="009C0820" w:rsidP="009C0820">
      <w:pPr>
        <w:pStyle w:val="PargrafodaLista"/>
        <w:spacing w:line="360" w:lineRule="auto"/>
        <w:ind w:left="0"/>
        <w:rPr>
          <w:rFonts w:ascii="Times New Roman" w:hAnsi="Times New Roman" w:cs="Times New Roman"/>
          <w:b/>
        </w:rPr>
      </w:pPr>
    </w:p>
    <w:p w14:paraId="244AC0DD" w14:textId="13C0089B" w:rsidR="009C0820" w:rsidRPr="006F149B" w:rsidRDefault="00271AAF" w:rsidP="009C0820">
      <w:pPr>
        <w:pStyle w:val="PargrafodaLista"/>
        <w:tabs>
          <w:tab w:val="left" w:pos="426"/>
        </w:tabs>
        <w:spacing w:line="360" w:lineRule="auto"/>
        <w:ind w:left="0"/>
        <w:jc w:val="both"/>
        <w:rPr>
          <w:rFonts w:ascii="Times New Roman" w:hAnsi="Times New Roman" w:cs="Times New Roman"/>
          <w:bCs/>
        </w:rPr>
      </w:pPr>
      <w:r w:rsidRPr="006F149B">
        <w:rPr>
          <w:rFonts w:ascii="Times New Roman" w:hAnsi="Times New Roman" w:cs="Times New Roman"/>
          <w:b/>
        </w:rPr>
        <w:t xml:space="preserve">Sistema de Registro de Preços para </w:t>
      </w:r>
      <w:r w:rsidR="009C0820" w:rsidRPr="006F149B">
        <w:rPr>
          <w:rFonts w:ascii="Times New Roman" w:hAnsi="Times New Roman" w:cs="Times New Roman"/>
          <w:b/>
        </w:rPr>
        <w:t>CONTRATAÇÃO DE EMPRESA ESPECIALIZADA NA EXECUÇÃO DE SERVIÇOS PARA MANUTENÇÃO DO SISTEMA DE ILUMINAÇÃO PÚBLICA DO MUNICÍPIO DE MAGÉ/RJ</w:t>
      </w:r>
      <w:r w:rsidR="009C0820" w:rsidRPr="006F149B">
        <w:rPr>
          <w:rFonts w:ascii="Times New Roman" w:hAnsi="Times New Roman" w:cs="Times New Roman"/>
          <w:bCs/>
        </w:rPr>
        <w:t>, nos termos da planilha orçamentária em anexo, conforme condições e exigências estabelecidas neste instrumento.</w:t>
      </w:r>
    </w:p>
    <w:p w14:paraId="62D5A192" w14:textId="77777777" w:rsidR="009C0820" w:rsidRPr="006F149B" w:rsidRDefault="009C0820" w:rsidP="009C0820">
      <w:pPr>
        <w:pStyle w:val="PargrafodaLista"/>
        <w:spacing w:line="360" w:lineRule="auto"/>
        <w:ind w:left="0"/>
        <w:rPr>
          <w:rFonts w:ascii="Times New Roman" w:hAnsi="Times New Roman" w:cs="Times New Roman"/>
          <w:b/>
        </w:rPr>
      </w:pPr>
    </w:p>
    <w:p w14:paraId="38A43C3A" w14:textId="77777777" w:rsidR="009C0820" w:rsidRPr="006F149B" w:rsidRDefault="009C0820" w:rsidP="00ED4E93">
      <w:pPr>
        <w:pStyle w:val="Nivel01"/>
        <w:numPr>
          <w:ilvl w:val="0"/>
          <w:numId w:val="22"/>
        </w:numPr>
        <w:spacing w:before="120" w:afterLines="120" w:after="288" w:line="360" w:lineRule="auto"/>
        <w:ind w:left="0" w:firstLine="0"/>
        <w:rPr>
          <w:rFonts w:ascii="Times New Roman" w:eastAsia="Arial" w:hAnsi="Times New Roman" w:cs="Times New Roman"/>
          <w:sz w:val="22"/>
          <w:szCs w:val="22"/>
        </w:rPr>
      </w:pPr>
      <w:r w:rsidRPr="006F149B">
        <w:rPr>
          <w:rFonts w:ascii="Times New Roman" w:hAnsi="Times New Roman" w:cs="Times New Roman"/>
          <w:sz w:val="22"/>
          <w:szCs w:val="22"/>
        </w:rPr>
        <w:t>CONDIÇÕES GERAIS DA CONTRATAÇÃO</w:t>
      </w:r>
    </w:p>
    <w:p w14:paraId="0FA73CEA" w14:textId="77777777" w:rsidR="009C0820" w:rsidRPr="006F149B" w:rsidRDefault="009C0820" w:rsidP="00ED4E93">
      <w:pPr>
        <w:pStyle w:val="PargrafodaLista"/>
        <w:widowControl/>
        <w:numPr>
          <w:ilvl w:val="1"/>
          <w:numId w:val="24"/>
        </w:numPr>
        <w:tabs>
          <w:tab w:val="left" w:pos="0"/>
        </w:tabs>
        <w:suppressAutoHyphens w:val="0"/>
        <w:spacing w:line="360" w:lineRule="auto"/>
        <w:ind w:left="0" w:firstLine="0"/>
        <w:jc w:val="both"/>
        <w:rPr>
          <w:rFonts w:ascii="Times New Roman" w:hAnsi="Times New Roman" w:cs="Times New Roman"/>
          <w:bCs/>
        </w:rPr>
      </w:pPr>
      <w:r w:rsidRPr="006F149B">
        <w:rPr>
          <w:rFonts w:ascii="Times New Roman" w:hAnsi="Times New Roman" w:cs="Times New Roman"/>
          <w:bCs/>
        </w:rPr>
        <w:t>Os serviços objeto desta contratação são caracterizados como comuns, nos termos da Lei nº 14.133, de 01 de abril de 2021.</w:t>
      </w:r>
    </w:p>
    <w:p w14:paraId="1DD88732" w14:textId="77777777" w:rsidR="009C0820" w:rsidRPr="006F149B" w:rsidRDefault="009C0820" w:rsidP="00ED4E93">
      <w:pPr>
        <w:pStyle w:val="PargrafodaLista"/>
        <w:widowControl/>
        <w:numPr>
          <w:ilvl w:val="1"/>
          <w:numId w:val="24"/>
        </w:numPr>
        <w:tabs>
          <w:tab w:val="left" w:pos="0"/>
        </w:tabs>
        <w:suppressAutoHyphens w:val="0"/>
        <w:spacing w:line="360" w:lineRule="auto"/>
        <w:ind w:left="0" w:firstLine="0"/>
        <w:jc w:val="both"/>
        <w:rPr>
          <w:rFonts w:ascii="Times New Roman" w:hAnsi="Times New Roman" w:cs="Times New Roman"/>
          <w:bCs/>
        </w:rPr>
      </w:pPr>
      <w:r w:rsidRPr="006F149B">
        <w:rPr>
          <w:rFonts w:ascii="Times New Roman" w:hAnsi="Times New Roman" w:cs="Times New Roman"/>
          <w:bCs/>
        </w:rPr>
        <w:t>O prazo de vigência da contratação é de 12 meses contados da assinatura da ordem de início, nos termos do artigo 105 da Lei n° 14.133, de 2021.</w:t>
      </w:r>
    </w:p>
    <w:p w14:paraId="16C746C2" w14:textId="77777777" w:rsidR="009C0820" w:rsidRPr="006F149B" w:rsidRDefault="009C0820" w:rsidP="00ED4E93">
      <w:pPr>
        <w:pStyle w:val="PargrafodaLista"/>
        <w:widowControl/>
        <w:numPr>
          <w:ilvl w:val="1"/>
          <w:numId w:val="24"/>
        </w:numPr>
        <w:tabs>
          <w:tab w:val="left" w:pos="0"/>
        </w:tabs>
        <w:suppressAutoHyphens w:val="0"/>
        <w:spacing w:line="360" w:lineRule="auto"/>
        <w:ind w:left="0" w:firstLine="0"/>
        <w:jc w:val="both"/>
        <w:rPr>
          <w:rFonts w:ascii="Times New Roman" w:hAnsi="Times New Roman" w:cs="Times New Roman"/>
          <w:bCs/>
        </w:rPr>
      </w:pPr>
      <w:r w:rsidRPr="006F149B">
        <w:rPr>
          <w:rFonts w:ascii="Times New Roman" w:hAnsi="Times New Roman" w:cs="Times New Roman"/>
          <w:bCs/>
        </w:rPr>
        <w:t>O serviço é enquadrado como continuado.</w:t>
      </w:r>
      <w:r w:rsidRPr="006F149B">
        <w:rPr>
          <w:rFonts w:ascii="Times New Roman" w:hAnsi="Times New Roman" w:cs="Times New Roman"/>
          <w:bCs/>
          <w:color w:val="FF0000"/>
        </w:rPr>
        <w:t xml:space="preserve"> </w:t>
      </w:r>
      <w:r w:rsidRPr="006F149B">
        <w:rPr>
          <w:rFonts w:ascii="Times New Roman" w:hAnsi="Times New Roman" w:cs="Times New Roman"/>
          <w:bCs/>
        </w:rPr>
        <w:t>A Contratada, quando não puder cumprir os prazos estipulados para o cumprimento das obrigações decorrentes desta contratação, deverá apresentar justificativa por escrito, devidamente comprovada, acompanhada de pedido de prorrogação, nos casos de ocorrência de fato superveniente, excepcional ou imprevisível, estranho à vontade das partes, que altere fundamentalmente as condições deste contrato, ou que impeça a sua execução, por fato ou ato de terceiro reconhecido pela Administração em documento contemporâneo à sua ocorrência.</w:t>
      </w:r>
    </w:p>
    <w:p w14:paraId="75F23FCA" w14:textId="77777777" w:rsidR="009C0820" w:rsidRPr="006F149B" w:rsidRDefault="009C0820" w:rsidP="00ED4E93">
      <w:pPr>
        <w:pStyle w:val="PargrafodaLista"/>
        <w:widowControl/>
        <w:numPr>
          <w:ilvl w:val="1"/>
          <w:numId w:val="24"/>
        </w:numPr>
        <w:tabs>
          <w:tab w:val="left" w:pos="0"/>
        </w:tabs>
        <w:suppressAutoHyphens w:val="0"/>
        <w:spacing w:line="360" w:lineRule="auto"/>
        <w:ind w:left="0" w:firstLine="0"/>
        <w:jc w:val="both"/>
        <w:rPr>
          <w:rFonts w:ascii="Times New Roman" w:hAnsi="Times New Roman" w:cs="Times New Roman"/>
          <w:bCs/>
        </w:rPr>
      </w:pPr>
      <w:r w:rsidRPr="006F149B">
        <w:rPr>
          <w:rFonts w:ascii="Times New Roman" w:hAnsi="Times New Roman" w:cs="Times New Roman"/>
          <w:bCs/>
        </w:rPr>
        <w:t>Os serviços envolverão o fornecimento de mão de obra, materiais e equipamentos necessários à sua execução, de acordo com as quantidades e especificações previstas neste Termo de Referência.</w:t>
      </w:r>
    </w:p>
    <w:p w14:paraId="698614E0" w14:textId="77777777" w:rsidR="009C0820" w:rsidRPr="006F149B" w:rsidRDefault="009C0820" w:rsidP="00ED4E93">
      <w:pPr>
        <w:pStyle w:val="PargrafodaLista"/>
        <w:widowControl/>
        <w:numPr>
          <w:ilvl w:val="1"/>
          <w:numId w:val="24"/>
        </w:numPr>
        <w:tabs>
          <w:tab w:val="left" w:pos="0"/>
        </w:tabs>
        <w:suppressAutoHyphens w:val="0"/>
        <w:spacing w:line="360" w:lineRule="auto"/>
        <w:ind w:left="0" w:firstLine="0"/>
        <w:jc w:val="both"/>
        <w:rPr>
          <w:rFonts w:ascii="Times New Roman" w:hAnsi="Times New Roman" w:cs="Times New Roman"/>
          <w:bCs/>
        </w:rPr>
      </w:pPr>
      <w:r w:rsidRPr="006F149B">
        <w:rPr>
          <w:rFonts w:ascii="Times New Roman" w:hAnsi="Times New Roman" w:cs="Times New Roman"/>
          <w:bCs/>
        </w:rPr>
        <w:t>O contrato oferecerá maior detalhamento das regras que serão aplicadas em relação à vigência da contratação.</w:t>
      </w:r>
    </w:p>
    <w:p w14:paraId="27B45F68" w14:textId="77777777" w:rsidR="009C0820" w:rsidRPr="006F149B" w:rsidRDefault="009C0820" w:rsidP="00ED4E93">
      <w:pPr>
        <w:pStyle w:val="Nivel01"/>
        <w:numPr>
          <w:ilvl w:val="0"/>
          <w:numId w:val="22"/>
        </w:numPr>
        <w:spacing w:line="360" w:lineRule="auto"/>
        <w:ind w:left="0" w:firstLine="0"/>
        <w:rPr>
          <w:rFonts w:ascii="Times New Roman" w:hAnsi="Times New Roman" w:cs="Times New Roman"/>
          <w:sz w:val="22"/>
          <w:szCs w:val="22"/>
        </w:rPr>
      </w:pPr>
      <w:r w:rsidRPr="006F149B">
        <w:rPr>
          <w:rFonts w:ascii="Times New Roman" w:hAnsi="Times New Roman" w:cs="Times New Roman"/>
          <w:sz w:val="22"/>
          <w:szCs w:val="22"/>
        </w:rPr>
        <w:t>OBJETIVO</w:t>
      </w:r>
    </w:p>
    <w:p w14:paraId="4DBCD134" w14:textId="77777777" w:rsidR="009C0820" w:rsidRPr="006F149B" w:rsidRDefault="009C0820" w:rsidP="009C0820">
      <w:pPr>
        <w:pStyle w:val="PargrafodaLista"/>
        <w:tabs>
          <w:tab w:val="left" w:pos="426"/>
        </w:tabs>
        <w:spacing w:line="360" w:lineRule="auto"/>
        <w:ind w:left="0"/>
        <w:jc w:val="both"/>
        <w:rPr>
          <w:rFonts w:ascii="Times New Roman" w:hAnsi="Times New Roman" w:cs="Times New Roman"/>
          <w:bCs/>
        </w:rPr>
      </w:pPr>
      <w:r w:rsidRPr="006F149B">
        <w:rPr>
          <w:rFonts w:ascii="Times New Roman" w:hAnsi="Times New Roman" w:cs="Times New Roman"/>
          <w:bCs/>
        </w:rPr>
        <w:t xml:space="preserve">Em conformidade com a resolução normativa compulsória da ANEEL nº 414/2010, é de responsabilidade do Município a manutenção e melhoria do seu ativo de Iluminação Pública.  </w:t>
      </w:r>
    </w:p>
    <w:p w14:paraId="5FB2891C" w14:textId="0A9C277A" w:rsidR="009C0820" w:rsidRPr="006F149B" w:rsidRDefault="009C0820" w:rsidP="009C0820">
      <w:pPr>
        <w:pStyle w:val="PargrafodaLista"/>
        <w:tabs>
          <w:tab w:val="left" w:pos="426"/>
        </w:tabs>
        <w:spacing w:line="360" w:lineRule="auto"/>
        <w:ind w:left="0"/>
        <w:jc w:val="both"/>
        <w:rPr>
          <w:rFonts w:ascii="Times New Roman" w:hAnsi="Times New Roman" w:cs="Times New Roman"/>
          <w:bCs/>
        </w:rPr>
      </w:pPr>
      <w:r w:rsidRPr="006F149B">
        <w:rPr>
          <w:rFonts w:ascii="Times New Roman" w:hAnsi="Times New Roman" w:cs="Times New Roman"/>
          <w:bCs/>
        </w:rPr>
        <w:t>A administração do ativo de iluminação pública deve observar o que preconiza o princípio básico da eficiência na prestação dos serviços de utilidade pública, ou seja, buscando medidas de melhoria</w:t>
      </w:r>
      <w:r w:rsidR="00447832">
        <w:rPr>
          <w:rFonts w:ascii="Times New Roman" w:hAnsi="Times New Roman" w:cs="Times New Roman"/>
          <w:bCs/>
        </w:rPr>
        <w:t xml:space="preserve">. </w:t>
      </w:r>
    </w:p>
    <w:p w14:paraId="5F42F37A" w14:textId="77777777" w:rsidR="009C0820" w:rsidRPr="006F149B" w:rsidRDefault="009C0820" w:rsidP="009C0820">
      <w:pPr>
        <w:pStyle w:val="PargrafodaLista"/>
        <w:tabs>
          <w:tab w:val="left" w:pos="426"/>
        </w:tabs>
        <w:spacing w:line="360" w:lineRule="auto"/>
        <w:ind w:left="0"/>
        <w:jc w:val="both"/>
        <w:rPr>
          <w:rFonts w:ascii="Times New Roman" w:hAnsi="Times New Roman" w:cs="Times New Roman"/>
          <w:bCs/>
        </w:rPr>
      </w:pPr>
      <w:r w:rsidRPr="006F149B">
        <w:rPr>
          <w:rFonts w:ascii="Times New Roman" w:hAnsi="Times New Roman" w:cs="Times New Roman"/>
          <w:bCs/>
        </w:rPr>
        <w:t>O presente Termo de Referência tem o objetivo de especificar os parâmetros técnicos necessários para futura contratação de empresa especializada na execução da gestão completa do sistema de iluminação pública do município de Magé/RJ, no que tange a manutenção preventiva e corretiva.</w:t>
      </w:r>
    </w:p>
    <w:p w14:paraId="63890B5A" w14:textId="77777777" w:rsidR="000E6E53" w:rsidRDefault="009C0820" w:rsidP="009C0820">
      <w:pPr>
        <w:pStyle w:val="PargrafodaLista"/>
        <w:tabs>
          <w:tab w:val="left" w:pos="426"/>
        </w:tabs>
        <w:spacing w:line="360" w:lineRule="auto"/>
        <w:ind w:left="0"/>
        <w:jc w:val="both"/>
        <w:rPr>
          <w:rFonts w:ascii="Times New Roman" w:hAnsi="Times New Roman" w:cs="Times New Roman"/>
        </w:rPr>
      </w:pPr>
      <w:r w:rsidRPr="006F149B">
        <w:rPr>
          <w:rFonts w:ascii="Times New Roman" w:hAnsi="Times New Roman" w:cs="Times New Roman"/>
        </w:rPr>
        <w:lastRenderedPageBreak/>
        <w:t xml:space="preserve">A execução dos serviços </w:t>
      </w:r>
      <w:r w:rsidR="00447832">
        <w:rPr>
          <w:rFonts w:ascii="Times New Roman" w:hAnsi="Times New Roman" w:cs="Times New Roman"/>
        </w:rPr>
        <w:t xml:space="preserve">: </w:t>
      </w:r>
      <w:r w:rsidRPr="006F149B">
        <w:rPr>
          <w:rFonts w:ascii="Times New Roman" w:hAnsi="Times New Roman" w:cs="Times New Roman"/>
        </w:rPr>
        <w:t>Manutenção do Parque de Iluminação; Restauração do Sistema de Iluminação Pública em função de vandalismo, furto ou acidentes</w:t>
      </w:r>
      <w:r w:rsidRPr="00925AEA">
        <w:rPr>
          <w:rFonts w:ascii="Times New Roman" w:hAnsi="Times New Roman" w:cs="Times New Roman"/>
        </w:rPr>
        <w:t xml:space="preserve">; </w:t>
      </w:r>
      <w:r w:rsidR="00447832">
        <w:rPr>
          <w:rFonts w:ascii="Times New Roman" w:hAnsi="Times New Roman" w:cs="Times New Roman"/>
        </w:rPr>
        <w:t xml:space="preserve"> </w:t>
      </w:r>
      <w:r w:rsidRPr="006F149B">
        <w:rPr>
          <w:rFonts w:ascii="Times New Roman" w:hAnsi="Times New Roman" w:cs="Times New Roman"/>
        </w:rPr>
        <w:t xml:space="preserve">Aplicação de novas tecnologias, com fornecimento de </w:t>
      </w:r>
    </w:p>
    <w:p w14:paraId="69064E36" w14:textId="77777777" w:rsidR="000E6E53" w:rsidRDefault="000E6E53" w:rsidP="009C0820">
      <w:pPr>
        <w:pStyle w:val="PargrafodaLista"/>
        <w:tabs>
          <w:tab w:val="left" w:pos="426"/>
        </w:tabs>
        <w:spacing w:line="360" w:lineRule="auto"/>
        <w:ind w:left="0"/>
        <w:jc w:val="both"/>
        <w:rPr>
          <w:rFonts w:ascii="Times New Roman" w:hAnsi="Times New Roman" w:cs="Times New Roman"/>
        </w:rPr>
      </w:pPr>
    </w:p>
    <w:p w14:paraId="541ADCAF" w14:textId="1B856F2A" w:rsidR="009C0820" w:rsidRPr="006F149B" w:rsidRDefault="009C0820" w:rsidP="009C0820">
      <w:pPr>
        <w:pStyle w:val="PargrafodaLista"/>
        <w:tabs>
          <w:tab w:val="left" w:pos="426"/>
        </w:tabs>
        <w:spacing w:line="360" w:lineRule="auto"/>
        <w:ind w:left="0"/>
        <w:jc w:val="both"/>
        <w:rPr>
          <w:rFonts w:ascii="Times New Roman" w:hAnsi="Times New Roman" w:cs="Times New Roman"/>
        </w:rPr>
      </w:pPr>
      <w:r w:rsidRPr="006F149B">
        <w:rPr>
          <w:rFonts w:ascii="Times New Roman" w:hAnsi="Times New Roman" w:cs="Times New Roman"/>
        </w:rPr>
        <w:t>materiais e equipamentos e destinação final de resíduos.</w:t>
      </w:r>
      <w:bookmarkStart w:id="0" w:name="_17dp8vu" w:colFirst="0" w:colLast="0"/>
      <w:bookmarkEnd w:id="0"/>
    </w:p>
    <w:p w14:paraId="5C1A3ED8" w14:textId="77777777" w:rsidR="00CE49F6" w:rsidRPr="006F149B" w:rsidRDefault="00CE49F6" w:rsidP="00CE49F6">
      <w:pPr>
        <w:pBdr>
          <w:top w:val="nil"/>
          <w:left w:val="nil"/>
          <w:bottom w:val="nil"/>
          <w:right w:val="nil"/>
          <w:between w:val="nil"/>
        </w:pBdr>
        <w:spacing w:before="1" w:line="360" w:lineRule="auto"/>
        <w:jc w:val="both"/>
        <w:rPr>
          <w:rFonts w:ascii="Times New Roman" w:eastAsia="Arial Nova" w:hAnsi="Times New Roman" w:cs="Times New Roman"/>
          <w:color w:val="000000"/>
        </w:rPr>
      </w:pPr>
    </w:p>
    <w:p w14:paraId="75E9BA69" w14:textId="58CBDB27" w:rsidR="00CE49F6" w:rsidRPr="006F149B" w:rsidRDefault="00CE49F6" w:rsidP="00ED4E93">
      <w:pPr>
        <w:pStyle w:val="Ttulo1"/>
        <w:numPr>
          <w:ilvl w:val="0"/>
          <w:numId w:val="22"/>
        </w:numPr>
        <w:tabs>
          <w:tab w:val="left" w:pos="-1093"/>
          <w:tab w:val="left" w:pos="567"/>
        </w:tabs>
        <w:suppressAutoHyphens w:val="0"/>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 xml:space="preserve">DESCRIÇÕES DOS SERVIÇOS </w:t>
      </w:r>
    </w:p>
    <w:p w14:paraId="22A13519" w14:textId="77777777" w:rsidR="00CE49F6" w:rsidRPr="006F149B" w:rsidRDefault="00CE49F6" w:rsidP="00CE49F6">
      <w:pPr>
        <w:tabs>
          <w:tab w:val="left" w:pos="1560"/>
        </w:tabs>
        <w:spacing w:line="360" w:lineRule="auto"/>
        <w:jc w:val="both"/>
        <w:rPr>
          <w:rFonts w:ascii="Times New Roman" w:eastAsia="Arial Nova" w:hAnsi="Times New Roman" w:cs="Times New Roman"/>
        </w:rPr>
      </w:pPr>
      <w:r w:rsidRPr="006F149B">
        <w:rPr>
          <w:rFonts w:ascii="Times New Roman" w:eastAsia="Arial Nova" w:hAnsi="Times New Roman" w:cs="Times New Roman"/>
        </w:rPr>
        <w:t>O objetivo da atual licitação é potencializar a qualidade dos serviços de Iluminação Pública prestados à sociedade, onde caberá à futura CONTRATADA a execução dos Serviços de Gestão da Manutenção, incluindo o fornecimento de materiais, considerando todo o ciclo de vida do objeto.</w:t>
      </w:r>
    </w:p>
    <w:p w14:paraId="4CFB8AC9" w14:textId="6CA31530" w:rsidR="00CE49F6" w:rsidRPr="006F149B" w:rsidRDefault="00CE49F6" w:rsidP="00CE49F6">
      <w:pPr>
        <w:tabs>
          <w:tab w:val="left" w:pos="1560"/>
        </w:tabs>
        <w:spacing w:line="360" w:lineRule="auto"/>
        <w:jc w:val="both"/>
        <w:rPr>
          <w:rFonts w:ascii="Times New Roman" w:eastAsia="Arial Nova" w:hAnsi="Times New Roman" w:cs="Times New Roman"/>
          <w:color w:val="000000"/>
        </w:rPr>
      </w:pPr>
      <w:r w:rsidRPr="006F149B">
        <w:rPr>
          <w:rFonts w:ascii="Times New Roman" w:eastAsia="Arial Nova" w:hAnsi="Times New Roman" w:cs="Times New Roman"/>
        </w:rPr>
        <w:t>Os serviços deverão correr de acordo com as Especificações e critérios estabelecidos no presente Termo de Referência</w:t>
      </w:r>
      <w:r w:rsidRPr="006F149B">
        <w:rPr>
          <w:rFonts w:ascii="Times New Roman" w:eastAsia="Arial Nova" w:hAnsi="Times New Roman" w:cs="Times New Roman"/>
          <w:color w:val="000000"/>
        </w:rPr>
        <w:t>.</w:t>
      </w:r>
    </w:p>
    <w:p w14:paraId="4CE93F5C" w14:textId="77777777" w:rsidR="00CE49F6" w:rsidRPr="006F149B" w:rsidRDefault="00CE49F6" w:rsidP="00CE49F6">
      <w:pPr>
        <w:tabs>
          <w:tab w:val="left" w:pos="1560"/>
        </w:tabs>
        <w:spacing w:line="360" w:lineRule="auto"/>
        <w:jc w:val="both"/>
        <w:rPr>
          <w:rFonts w:ascii="Times New Roman" w:eastAsia="Arial Nova" w:hAnsi="Times New Roman" w:cs="Times New Roman"/>
          <w:color w:val="000000"/>
        </w:rPr>
      </w:pPr>
    </w:p>
    <w:p w14:paraId="69083169" w14:textId="77777777" w:rsidR="00CE49F6" w:rsidRPr="006F149B" w:rsidRDefault="00CE49F6" w:rsidP="00ED4E93">
      <w:pPr>
        <w:pStyle w:val="PargrafodaLista"/>
        <w:numPr>
          <w:ilvl w:val="1"/>
          <w:numId w:val="22"/>
        </w:numPr>
        <w:tabs>
          <w:tab w:val="left" w:pos="1560"/>
        </w:tabs>
        <w:spacing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Os Serviços podem ser classificados em:</w:t>
      </w:r>
    </w:p>
    <w:p w14:paraId="47F490B3" w14:textId="77777777" w:rsidR="00CE49F6" w:rsidRPr="006F149B" w:rsidRDefault="00CE49F6" w:rsidP="00CE49F6">
      <w:pPr>
        <w:spacing w:line="360" w:lineRule="auto"/>
        <w:ind w:left="1134"/>
        <w:jc w:val="both"/>
        <w:rPr>
          <w:rFonts w:ascii="Times New Roman" w:eastAsia="Times New Roman" w:hAnsi="Times New Roman" w:cs="Times New Roman"/>
        </w:rPr>
      </w:pPr>
    </w:p>
    <w:p w14:paraId="0C5FEF15" w14:textId="77777777" w:rsidR="00CE49F6" w:rsidRPr="006F149B" w:rsidRDefault="00CE49F6" w:rsidP="00ED4E93">
      <w:pPr>
        <w:pStyle w:val="PargrafodaLista"/>
        <w:widowControl/>
        <w:numPr>
          <w:ilvl w:val="0"/>
          <w:numId w:val="29"/>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Serviços de Rotina;</w:t>
      </w:r>
    </w:p>
    <w:p w14:paraId="5763BA1D" w14:textId="77777777" w:rsidR="00CE49F6" w:rsidRPr="006F149B" w:rsidRDefault="00CE49F6" w:rsidP="00ED4E93">
      <w:pPr>
        <w:pStyle w:val="PargrafodaLista"/>
        <w:widowControl/>
        <w:numPr>
          <w:ilvl w:val="0"/>
          <w:numId w:val="29"/>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Serviços Corretivos;</w:t>
      </w:r>
    </w:p>
    <w:p w14:paraId="27E7E14C" w14:textId="77777777" w:rsidR="00CE49F6" w:rsidRPr="006F149B" w:rsidRDefault="00CE49F6" w:rsidP="00ED4E93">
      <w:pPr>
        <w:pStyle w:val="PargrafodaLista"/>
        <w:widowControl/>
        <w:numPr>
          <w:ilvl w:val="0"/>
          <w:numId w:val="29"/>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Serviços de Pronto Atendimento.</w:t>
      </w:r>
    </w:p>
    <w:p w14:paraId="05BAF6A2" w14:textId="77777777" w:rsidR="00CE49F6" w:rsidRPr="006F149B" w:rsidRDefault="00CE49F6" w:rsidP="00ED4E93">
      <w:pPr>
        <w:pStyle w:val="PargrafodaLista"/>
        <w:widowControl/>
        <w:numPr>
          <w:ilvl w:val="0"/>
          <w:numId w:val="29"/>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Serviços de Gestão</w:t>
      </w:r>
    </w:p>
    <w:p w14:paraId="7094460B" w14:textId="77777777" w:rsidR="00CE49F6" w:rsidRPr="006F149B" w:rsidRDefault="00CE49F6" w:rsidP="00ED4E93">
      <w:pPr>
        <w:pStyle w:val="PargrafodaLista"/>
        <w:widowControl/>
        <w:numPr>
          <w:ilvl w:val="0"/>
          <w:numId w:val="29"/>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Descarte de resíduos do SIP</w:t>
      </w:r>
    </w:p>
    <w:p w14:paraId="034FFFBF" w14:textId="77777777" w:rsidR="00CE49F6" w:rsidRPr="006F149B" w:rsidRDefault="00CE49F6" w:rsidP="00CE49F6">
      <w:pPr>
        <w:spacing w:line="360" w:lineRule="auto"/>
        <w:ind w:left="567"/>
        <w:jc w:val="both"/>
        <w:rPr>
          <w:rFonts w:ascii="Times New Roman" w:eastAsia="Times New Roman" w:hAnsi="Times New Roman" w:cs="Times New Roman"/>
        </w:rPr>
      </w:pPr>
    </w:p>
    <w:p w14:paraId="2F12FDA8" w14:textId="77777777" w:rsidR="00CE49F6" w:rsidRPr="006F149B" w:rsidRDefault="00CE49F6" w:rsidP="00ED4E93">
      <w:pPr>
        <w:pStyle w:val="PargrafodaLista"/>
        <w:widowControl/>
        <w:numPr>
          <w:ilvl w:val="0"/>
          <w:numId w:val="25"/>
        </w:numPr>
        <w:suppressAutoHyphens w:val="0"/>
        <w:spacing w:after="160" w:line="360" w:lineRule="auto"/>
        <w:ind w:left="0" w:firstLine="0"/>
        <w:jc w:val="both"/>
        <w:rPr>
          <w:rFonts w:ascii="Times New Roman" w:eastAsia="Times New Roman" w:hAnsi="Times New Roman" w:cs="Times New Roman"/>
          <w:b/>
          <w:bCs/>
        </w:rPr>
      </w:pPr>
      <w:r w:rsidRPr="006F149B">
        <w:rPr>
          <w:rFonts w:ascii="Times New Roman" w:eastAsia="Times New Roman" w:hAnsi="Times New Roman" w:cs="Times New Roman"/>
          <w:b/>
          <w:bCs/>
        </w:rPr>
        <w:t>Serviços de Rotina</w:t>
      </w:r>
    </w:p>
    <w:p w14:paraId="0699E383" w14:textId="77777777" w:rsidR="00CE49F6" w:rsidRPr="006F149B" w:rsidRDefault="00CE49F6" w:rsidP="00CE49F6">
      <w:pPr>
        <w:spacing w:line="360" w:lineRule="auto"/>
        <w:jc w:val="both"/>
        <w:rPr>
          <w:rFonts w:ascii="Times New Roman" w:eastAsia="Times New Roman" w:hAnsi="Times New Roman" w:cs="Times New Roman"/>
        </w:rPr>
      </w:pPr>
      <w:r w:rsidRPr="006F149B">
        <w:rPr>
          <w:rFonts w:ascii="Times New Roman" w:eastAsia="Times New Roman" w:hAnsi="Times New Roman" w:cs="Times New Roman"/>
        </w:rPr>
        <w:t>Os serviços essenciais elencados a seguir contemplam elementos da rede e todas as UIP, padronizadas ou especiais:</w:t>
      </w:r>
    </w:p>
    <w:p w14:paraId="58B9DC06" w14:textId="77777777" w:rsidR="00CE49F6" w:rsidRPr="006F149B" w:rsidRDefault="00CE49F6" w:rsidP="00CB2015">
      <w:pPr>
        <w:spacing w:line="360" w:lineRule="auto"/>
        <w:jc w:val="both"/>
        <w:rPr>
          <w:rFonts w:ascii="Times New Roman" w:eastAsia="Times New Roman" w:hAnsi="Times New Roman" w:cs="Times New Roman"/>
        </w:rPr>
      </w:pPr>
    </w:p>
    <w:p w14:paraId="75BD3B45" w14:textId="79F43FB8" w:rsidR="00CE49F6" w:rsidRPr="006F149B" w:rsidRDefault="00CE49F6" w:rsidP="00ED4E93">
      <w:pPr>
        <w:pStyle w:val="PargrafodaLista"/>
        <w:numPr>
          <w:ilvl w:val="1"/>
          <w:numId w:val="27"/>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Ronda: Serviço de inspeção programada das redes de iluminação pública para detectar anomalias ou defeitos e consertá-los e que deve ser feita com periodicidade máxima de 15 (quinze) dias, em todo o parque instalado, diuturnamente, em roteiros determinados e programados, de forma a assegurar que cada UIP seja inspecionada duas vezes a cada mês, no período noturno e no período diurno, sendo que, nos grandes eixos viários a inspeção deverá ser feita semanalmente.</w:t>
      </w:r>
    </w:p>
    <w:p w14:paraId="116AE723" w14:textId="04873BE8" w:rsidR="00CE49F6" w:rsidRPr="006F149B" w:rsidRDefault="00CE49F6" w:rsidP="00ED4E93">
      <w:pPr>
        <w:pStyle w:val="PargrafodaLista"/>
        <w:numPr>
          <w:ilvl w:val="1"/>
          <w:numId w:val="27"/>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Os serviços possíveis de serem feitos durante as rondas deverão ser executados imediatamente e informados e registrados, inclusive os materiais aplicados, por meio informatizado de transmissão de dados (tipo Smart phone), para que a equipe técnica possa acompanhar o desempenho da unidade, dos materiais substituídos, a produção da equipe e a qualidade dos serviços executados.</w:t>
      </w:r>
    </w:p>
    <w:p w14:paraId="63E22403" w14:textId="77777777" w:rsidR="00CB2015" w:rsidRPr="006F149B" w:rsidRDefault="00CE49F6" w:rsidP="00ED4E93">
      <w:pPr>
        <w:pStyle w:val="PargrafodaLista"/>
        <w:numPr>
          <w:ilvl w:val="1"/>
          <w:numId w:val="27"/>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 xml:space="preserve">Os serviços que não puderem ser executados durante a ronda, devem ser registrados para que possa </w:t>
      </w:r>
      <w:r w:rsidRPr="006F149B">
        <w:rPr>
          <w:rFonts w:ascii="Times New Roman" w:eastAsia="Arial Nova" w:hAnsi="Times New Roman" w:cs="Times New Roman"/>
        </w:rPr>
        <w:lastRenderedPageBreak/>
        <w:t>ser programada a sua execução. Para qualquer serviço realizado, seja através das rondas programadas ou em casos de emergência, a transmissão de dados do campo para o sistema deverá ser em tempo real.</w:t>
      </w:r>
    </w:p>
    <w:p w14:paraId="10524C32" w14:textId="5D2B5ED6" w:rsidR="00CE49F6" w:rsidRPr="006F149B" w:rsidRDefault="00CE49F6" w:rsidP="00CB2015">
      <w:pPr>
        <w:pStyle w:val="PargrafodaLista"/>
        <w:spacing w:line="360" w:lineRule="auto"/>
        <w:ind w:left="0"/>
        <w:jc w:val="both"/>
        <w:rPr>
          <w:rFonts w:ascii="Times New Roman" w:eastAsia="Arial Nova" w:hAnsi="Times New Roman" w:cs="Times New Roman"/>
        </w:rPr>
      </w:pPr>
      <w:r w:rsidRPr="006F149B">
        <w:rPr>
          <w:rFonts w:ascii="Times New Roman" w:eastAsia="Times New Roman" w:hAnsi="Times New Roman" w:cs="Times New Roman"/>
        </w:rPr>
        <w:t xml:space="preserve">      </w:t>
      </w:r>
    </w:p>
    <w:p w14:paraId="38949194" w14:textId="77777777" w:rsidR="00CE49F6" w:rsidRPr="006F149B" w:rsidRDefault="00CE49F6" w:rsidP="00ED4E93">
      <w:pPr>
        <w:pStyle w:val="PargrafodaLista"/>
        <w:numPr>
          <w:ilvl w:val="0"/>
          <w:numId w:val="18"/>
        </w:numPr>
        <w:spacing w:line="360" w:lineRule="auto"/>
        <w:jc w:val="both"/>
        <w:rPr>
          <w:rFonts w:ascii="Times New Roman" w:eastAsia="Arial Nova" w:hAnsi="Times New Roman" w:cs="Times New Roman"/>
          <w:vanish/>
        </w:rPr>
      </w:pPr>
    </w:p>
    <w:p w14:paraId="36A19FED" w14:textId="77777777" w:rsidR="00CE49F6" w:rsidRPr="006F149B" w:rsidRDefault="00CE49F6" w:rsidP="00ED4E93">
      <w:pPr>
        <w:pStyle w:val="PargrafodaLista"/>
        <w:numPr>
          <w:ilvl w:val="1"/>
          <w:numId w:val="18"/>
        </w:numPr>
        <w:spacing w:line="360" w:lineRule="auto"/>
        <w:jc w:val="both"/>
        <w:rPr>
          <w:rFonts w:ascii="Times New Roman" w:eastAsia="Arial Nova" w:hAnsi="Times New Roman" w:cs="Times New Roman"/>
          <w:vanish/>
        </w:rPr>
      </w:pPr>
    </w:p>
    <w:p w14:paraId="718113AC" w14:textId="77777777" w:rsidR="00CE49F6" w:rsidRPr="006F149B" w:rsidRDefault="00CE49F6" w:rsidP="00ED4E93">
      <w:pPr>
        <w:pStyle w:val="PargrafodaLista"/>
        <w:numPr>
          <w:ilvl w:val="1"/>
          <w:numId w:val="18"/>
        </w:numPr>
        <w:spacing w:line="360" w:lineRule="auto"/>
        <w:jc w:val="both"/>
        <w:rPr>
          <w:rFonts w:ascii="Times New Roman" w:eastAsia="Arial Nova" w:hAnsi="Times New Roman" w:cs="Times New Roman"/>
          <w:vanish/>
        </w:rPr>
      </w:pPr>
    </w:p>
    <w:p w14:paraId="7FDC9FBF" w14:textId="77777777" w:rsidR="00CE49F6" w:rsidRPr="006F149B" w:rsidRDefault="00CE49F6" w:rsidP="00ED4E93">
      <w:pPr>
        <w:pStyle w:val="PargrafodaLista"/>
        <w:numPr>
          <w:ilvl w:val="1"/>
          <w:numId w:val="18"/>
        </w:numPr>
        <w:spacing w:line="360" w:lineRule="auto"/>
        <w:jc w:val="both"/>
        <w:rPr>
          <w:rFonts w:ascii="Times New Roman" w:eastAsia="Arial Nova" w:hAnsi="Times New Roman" w:cs="Times New Roman"/>
          <w:vanish/>
        </w:rPr>
      </w:pPr>
    </w:p>
    <w:p w14:paraId="4DE962BD" w14:textId="77777777" w:rsidR="00CE49F6" w:rsidRPr="006F149B" w:rsidRDefault="00CE49F6" w:rsidP="00ED4E93">
      <w:pPr>
        <w:pStyle w:val="PargrafodaLista"/>
        <w:numPr>
          <w:ilvl w:val="1"/>
          <w:numId w:val="18"/>
        </w:numPr>
        <w:spacing w:line="360" w:lineRule="auto"/>
        <w:ind w:left="0" w:firstLine="0"/>
        <w:jc w:val="both"/>
        <w:rPr>
          <w:rFonts w:ascii="Times New Roman" w:hAnsi="Times New Roman" w:cs="Times New Roman"/>
        </w:rPr>
      </w:pPr>
      <w:r w:rsidRPr="006F149B">
        <w:rPr>
          <w:rFonts w:ascii="Times New Roman" w:eastAsia="Arial Nova" w:hAnsi="Times New Roman" w:cs="Times New Roman"/>
        </w:rPr>
        <w:t>Manutenções preventivas</w:t>
      </w:r>
    </w:p>
    <w:p w14:paraId="0D7DCC59" w14:textId="77777777" w:rsidR="00CE49F6" w:rsidRPr="006F149B" w:rsidRDefault="00CE49F6" w:rsidP="00CB2015">
      <w:pPr>
        <w:pStyle w:val="PargrafodaLista"/>
        <w:spacing w:line="360" w:lineRule="auto"/>
        <w:ind w:left="567" w:hanging="567"/>
        <w:jc w:val="both"/>
        <w:rPr>
          <w:rFonts w:ascii="Times New Roman" w:eastAsia="Arial Nova" w:hAnsi="Times New Roman" w:cs="Times New Roman"/>
        </w:rPr>
      </w:pPr>
    </w:p>
    <w:p w14:paraId="7C162AD8" w14:textId="09FCB0B4"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Na manutenção preventiva as atuações da CONTRATADA se darão de forma planejada e terão como base de sua programação os dados cadastrais de cada UIP. Todas as substituições de lâmpadas, luminárias, reatores, ignitores, relés e chaves magnéticas deverão ser imediatamente registradas.</w:t>
      </w:r>
    </w:p>
    <w:p w14:paraId="79768BEA" w14:textId="77777777" w:rsidR="00CE49F6" w:rsidRPr="006F149B" w:rsidRDefault="00CE49F6" w:rsidP="00ED4E93">
      <w:pPr>
        <w:pStyle w:val="PargrafodaLista"/>
        <w:numPr>
          <w:ilvl w:val="0"/>
          <w:numId w:val="19"/>
        </w:numPr>
        <w:spacing w:line="360" w:lineRule="auto"/>
        <w:ind w:left="567" w:hanging="567"/>
        <w:jc w:val="both"/>
        <w:rPr>
          <w:rFonts w:ascii="Times New Roman" w:eastAsia="Arial Nova" w:hAnsi="Times New Roman" w:cs="Times New Roman"/>
          <w:vanish/>
        </w:rPr>
      </w:pPr>
    </w:p>
    <w:p w14:paraId="53E27C21" w14:textId="77777777" w:rsidR="00CE49F6" w:rsidRPr="006F149B" w:rsidRDefault="00CE49F6" w:rsidP="00ED4E93">
      <w:pPr>
        <w:pStyle w:val="PargrafodaLista"/>
        <w:numPr>
          <w:ilvl w:val="1"/>
          <w:numId w:val="19"/>
        </w:numPr>
        <w:spacing w:line="360" w:lineRule="auto"/>
        <w:ind w:left="567" w:hanging="567"/>
        <w:jc w:val="both"/>
        <w:rPr>
          <w:rFonts w:ascii="Times New Roman" w:eastAsia="Arial Nova" w:hAnsi="Times New Roman" w:cs="Times New Roman"/>
          <w:vanish/>
        </w:rPr>
      </w:pPr>
    </w:p>
    <w:p w14:paraId="32C0DC06" w14:textId="77777777" w:rsidR="00CE49F6" w:rsidRPr="006F149B" w:rsidRDefault="00CE49F6" w:rsidP="00ED4E93">
      <w:pPr>
        <w:pStyle w:val="PargrafodaLista"/>
        <w:numPr>
          <w:ilvl w:val="1"/>
          <w:numId w:val="19"/>
        </w:numPr>
        <w:spacing w:line="360" w:lineRule="auto"/>
        <w:ind w:left="567" w:hanging="567"/>
        <w:jc w:val="both"/>
        <w:rPr>
          <w:rFonts w:ascii="Times New Roman" w:eastAsia="Arial Nova" w:hAnsi="Times New Roman" w:cs="Times New Roman"/>
          <w:vanish/>
        </w:rPr>
      </w:pPr>
    </w:p>
    <w:p w14:paraId="2BC5AA72" w14:textId="77777777" w:rsidR="00CE49F6" w:rsidRPr="006F149B" w:rsidRDefault="00CE49F6" w:rsidP="00ED4E93">
      <w:pPr>
        <w:pStyle w:val="PargrafodaLista"/>
        <w:numPr>
          <w:ilvl w:val="1"/>
          <w:numId w:val="19"/>
        </w:numPr>
        <w:spacing w:line="360" w:lineRule="auto"/>
        <w:ind w:left="567" w:hanging="567"/>
        <w:jc w:val="both"/>
        <w:rPr>
          <w:rFonts w:ascii="Times New Roman" w:eastAsia="Arial Nova" w:hAnsi="Times New Roman" w:cs="Times New Roman"/>
          <w:vanish/>
        </w:rPr>
      </w:pPr>
    </w:p>
    <w:p w14:paraId="5928B034" w14:textId="77777777" w:rsidR="00CE49F6" w:rsidRPr="006F149B" w:rsidRDefault="00CE49F6" w:rsidP="00ED4E93">
      <w:pPr>
        <w:pStyle w:val="PargrafodaLista"/>
        <w:numPr>
          <w:ilvl w:val="1"/>
          <w:numId w:val="19"/>
        </w:numPr>
        <w:spacing w:line="360" w:lineRule="auto"/>
        <w:ind w:left="567" w:hanging="567"/>
        <w:jc w:val="both"/>
        <w:rPr>
          <w:rFonts w:ascii="Times New Roman" w:eastAsia="Arial Nova" w:hAnsi="Times New Roman" w:cs="Times New Roman"/>
          <w:vanish/>
        </w:rPr>
      </w:pPr>
    </w:p>
    <w:p w14:paraId="08FC9E19" w14:textId="77777777" w:rsidR="00CE49F6" w:rsidRPr="006F149B" w:rsidRDefault="00CE49F6" w:rsidP="00ED4E93">
      <w:pPr>
        <w:pStyle w:val="PargrafodaLista"/>
        <w:numPr>
          <w:ilvl w:val="2"/>
          <w:numId w:val="19"/>
        </w:numPr>
        <w:spacing w:line="360" w:lineRule="auto"/>
        <w:ind w:left="567" w:hanging="567"/>
        <w:jc w:val="both"/>
        <w:rPr>
          <w:rFonts w:ascii="Times New Roman" w:eastAsia="Arial Nova" w:hAnsi="Times New Roman" w:cs="Times New Roman"/>
          <w:vanish/>
        </w:rPr>
      </w:pPr>
    </w:p>
    <w:p w14:paraId="4FCA217D" w14:textId="769B319A"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A CONTRATADA deverá promover preventivamente a poda de espécies vegetais que venham a trazer problemas ao SIP, respeitando a legislação específica em vigor.</w:t>
      </w:r>
    </w:p>
    <w:p w14:paraId="1873A56F" w14:textId="77777777"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A CONTRATADA deverá promover a substituição sistemática das fontes de iluminação sempre que atingir a vida útil especificada pelo fabricante ou por queda brusca da relação fluxo luminoso/consumo (lúmen/watt) abaixo de 60% (sessenta por cento) do nominal estabelecido para a fonte luminosa utilizada no ponto de iluminação pública, empregando, para tanto,equipamentos de alta qualidade, especialmente lâmpadas, que deverão manter se adequadas às características definidas pelo PDI.</w:t>
      </w:r>
    </w:p>
    <w:p w14:paraId="1F5DD36A" w14:textId="33CC147E" w:rsidR="00CE49F6" w:rsidRPr="006F149B" w:rsidRDefault="00CE49F6" w:rsidP="00ED4E93">
      <w:pPr>
        <w:pStyle w:val="PargrafodaLista"/>
        <w:numPr>
          <w:ilvl w:val="2"/>
          <w:numId w:val="18"/>
        </w:numPr>
        <w:spacing w:line="360" w:lineRule="auto"/>
        <w:ind w:left="567" w:hanging="567"/>
        <w:jc w:val="both"/>
        <w:rPr>
          <w:rFonts w:ascii="Times New Roman" w:eastAsia="Times New Roman" w:hAnsi="Times New Roman" w:cs="Times New Roman"/>
        </w:rPr>
      </w:pPr>
      <w:r w:rsidRPr="006F149B">
        <w:rPr>
          <w:rFonts w:ascii="Times New Roman" w:eastAsia="Arial Nova" w:hAnsi="Times New Roman" w:cs="Times New Roman"/>
        </w:rPr>
        <w:t>Substituição</w:t>
      </w:r>
      <w:r w:rsidRPr="006F149B">
        <w:rPr>
          <w:rFonts w:ascii="Times New Roman" w:eastAsia="Times New Roman" w:hAnsi="Times New Roman" w:cs="Times New Roman"/>
        </w:rPr>
        <w:t xml:space="preserve"> de, cabeamento, luminárias, comandos e contatores elétricos, temporizados ou não, lâmpadas, relés e reatores e acessórios em UIP existentes, por desgaste natural ou falha operacional;</w:t>
      </w:r>
    </w:p>
    <w:p w14:paraId="05F357E9" w14:textId="661F67C3"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 xml:space="preserve">Retirada e instalação de equipamentos em UIP para efeito de limpeza e conservação, em rotinas periódicas, </w:t>
      </w:r>
    </w:p>
    <w:p w14:paraId="63804302" w14:textId="77777777"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Recuperação das instalações elétricas e de iluminação pública, inclusive do sistema de suprimento se for o caso, incluindo o ponto de entrega, quadro de medição, pontaletes, quadro de controle, caixas de passagem e dutos, circuitos aéreos e subterrâneos, sem modificação das características originais, em logradouros especiais (praças, passeios, orlas, ciclovias, piers, parques, pontes, áreas esportivas, monumentos naturais e históricos etc), inclusive com a execução de serviços de alvenaria para reparo, conservação e segurança, quando os danos forem originados pelo desgaste natural, ou danos de origem elétrica acarretados, ou não, por falta de manutenção preventiva;</w:t>
      </w:r>
    </w:p>
    <w:p w14:paraId="351CE2C8" w14:textId="77777777"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Limpeza das tampas da caixa de passagem, e verificação e refazimento de todas as conexões caso apresentem riscos de falhas, inclusive quanto à isolação.</w:t>
      </w:r>
    </w:p>
    <w:p w14:paraId="794D76B6" w14:textId="77777777" w:rsidR="00CE49F6" w:rsidRPr="006F149B" w:rsidRDefault="00CE49F6" w:rsidP="00ED4E93">
      <w:pPr>
        <w:pStyle w:val="PargrafodaLista"/>
        <w:numPr>
          <w:ilvl w:val="2"/>
          <w:numId w:val="18"/>
        </w:numPr>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Sempre que possível, tomar as providências preventivas para redução do furto de cabos e vandalismos, realizando, por exemplo, a concretagem das caixas de passagem.</w:t>
      </w:r>
    </w:p>
    <w:p w14:paraId="2BD01A5B" w14:textId="77777777" w:rsidR="00CE49F6" w:rsidRPr="006F149B" w:rsidRDefault="00CE49F6" w:rsidP="00CB2015">
      <w:pPr>
        <w:pStyle w:val="PargrafodaLista"/>
        <w:spacing w:line="360" w:lineRule="auto"/>
        <w:ind w:left="1224"/>
        <w:jc w:val="both"/>
        <w:rPr>
          <w:rFonts w:ascii="Times New Roman" w:eastAsia="Arial Nova" w:hAnsi="Times New Roman" w:cs="Times New Roman"/>
        </w:rPr>
      </w:pPr>
    </w:p>
    <w:p w14:paraId="698FE0CF" w14:textId="77777777" w:rsidR="00CE49F6" w:rsidRPr="006F149B" w:rsidRDefault="00CE49F6" w:rsidP="00ED4E93">
      <w:pPr>
        <w:pStyle w:val="PargrafodaLista"/>
        <w:widowControl/>
        <w:numPr>
          <w:ilvl w:val="0"/>
          <w:numId w:val="25"/>
        </w:numPr>
        <w:suppressAutoHyphens w:val="0"/>
        <w:spacing w:after="160" w:line="360" w:lineRule="auto"/>
        <w:jc w:val="both"/>
        <w:rPr>
          <w:rFonts w:ascii="Times New Roman" w:eastAsia="Times New Roman" w:hAnsi="Times New Roman" w:cs="Times New Roman"/>
          <w:b/>
          <w:bCs/>
        </w:rPr>
      </w:pPr>
      <w:r w:rsidRPr="006F149B">
        <w:rPr>
          <w:rFonts w:ascii="Times New Roman" w:eastAsia="Times New Roman" w:hAnsi="Times New Roman" w:cs="Times New Roman"/>
          <w:b/>
          <w:bCs/>
        </w:rPr>
        <w:t>Serviços Corretivos</w:t>
      </w:r>
    </w:p>
    <w:p w14:paraId="4FB0578A" w14:textId="77777777" w:rsidR="00CE49F6" w:rsidRPr="006F149B" w:rsidRDefault="00CE49F6" w:rsidP="00CB2015">
      <w:pPr>
        <w:spacing w:line="360" w:lineRule="auto"/>
        <w:jc w:val="both"/>
        <w:rPr>
          <w:rFonts w:ascii="Times New Roman" w:eastAsia="Times New Roman" w:hAnsi="Times New Roman" w:cs="Times New Roman"/>
        </w:rPr>
      </w:pPr>
      <w:r w:rsidRPr="006F149B">
        <w:rPr>
          <w:rFonts w:ascii="Times New Roman" w:eastAsia="Times New Roman" w:hAnsi="Times New Roman" w:cs="Times New Roman"/>
        </w:rPr>
        <w:t xml:space="preserve">A manutenção corretiva será feita em função dos problemas encontrados pelas equipes de ronda, pelo atendimento de solicitações de manutenção recebidas pelo APP, aplicativo que será implantado pelo </w:t>
      </w:r>
      <w:r w:rsidRPr="006F149B">
        <w:rPr>
          <w:rFonts w:ascii="Times New Roman" w:eastAsia="Times New Roman" w:hAnsi="Times New Roman" w:cs="Times New Roman"/>
        </w:rPr>
        <w:lastRenderedPageBreak/>
        <w:t>município, por determinação da sua fiscalização, ou para atender situações que envolvam questões de segurança e exijam atendimento imediato, com emissão de Ordem de Serviço (OS):</w:t>
      </w:r>
    </w:p>
    <w:p w14:paraId="3B1B2A04" w14:textId="77777777" w:rsidR="00CE49F6" w:rsidRPr="006F149B" w:rsidRDefault="00CE49F6" w:rsidP="00CB2015">
      <w:pPr>
        <w:pStyle w:val="PargrafodaLista"/>
        <w:spacing w:line="360" w:lineRule="auto"/>
        <w:ind w:left="2268"/>
        <w:jc w:val="both"/>
        <w:rPr>
          <w:rFonts w:ascii="Times New Roman" w:eastAsia="Arial Nova" w:hAnsi="Times New Roman" w:cs="Times New Roman"/>
        </w:rPr>
      </w:pPr>
    </w:p>
    <w:p w14:paraId="3996B91A" w14:textId="14A4E870" w:rsidR="00CE49F6" w:rsidRPr="00315D8A" w:rsidRDefault="00CE49F6" w:rsidP="00CB2015">
      <w:pPr>
        <w:pStyle w:val="PargrafodaLista"/>
        <w:widowControl/>
        <w:numPr>
          <w:ilvl w:val="1"/>
          <w:numId w:val="25"/>
        </w:numPr>
        <w:suppressAutoHyphens w:val="0"/>
        <w:spacing w:after="160" w:line="360" w:lineRule="auto"/>
        <w:ind w:left="567" w:hanging="567"/>
        <w:jc w:val="both"/>
        <w:rPr>
          <w:rFonts w:ascii="Times New Roman" w:hAnsi="Times New Roman" w:cs="Times New Roman"/>
        </w:rPr>
      </w:pPr>
      <w:r w:rsidRPr="006F149B">
        <w:rPr>
          <w:rFonts w:ascii="Times New Roman" w:eastAsia="Arial Nova" w:hAnsi="Times New Roman" w:cs="Times New Roman"/>
        </w:rPr>
        <w:t>Manutenções corretivas</w:t>
      </w:r>
    </w:p>
    <w:p w14:paraId="6F3D1FAA" w14:textId="6A699700" w:rsidR="00CE49F6" w:rsidRPr="006F149B" w:rsidRDefault="00CE49F6" w:rsidP="00ED4E93">
      <w:pPr>
        <w:pStyle w:val="PargrafodaLista"/>
        <w:widowControl/>
        <w:numPr>
          <w:ilvl w:val="2"/>
          <w:numId w:val="25"/>
        </w:numPr>
        <w:suppressAutoHyphens w:val="0"/>
        <w:spacing w:after="160"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A CONTRATADA fará a gestão completa das solicitações dos munícipes em relação aos chamados de intervenção na iluminação pública, inclusive retornando, via Central de Atendimento, ao solicitante comunicando a realização da conclusão do chamado. Assim, se medirá o nível de satisfação dos munícipes em relação à Iluminação Pública.</w:t>
      </w:r>
    </w:p>
    <w:p w14:paraId="16F4C2BC" w14:textId="77777777" w:rsidR="00CE49F6" w:rsidRPr="006F149B" w:rsidRDefault="00CE49F6" w:rsidP="00ED4E93">
      <w:pPr>
        <w:pStyle w:val="PargrafodaLista"/>
        <w:widowControl/>
        <w:numPr>
          <w:ilvl w:val="2"/>
          <w:numId w:val="25"/>
        </w:numPr>
        <w:suppressAutoHyphens w:val="0"/>
        <w:spacing w:after="160"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Das Ordens de serviço para as manutenções feitas por solicitação deverão constar as seguintes informações:</w:t>
      </w:r>
    </w:p>
    <w:p w14:paraId="67A5738B" w14:textId="77777777" w:rsidR="00CB2015" w:rsidRPr="006F149B" w:rsidRDefault="00CE49F6" w:rsidP="00ED4E93">
      <w:pPr>
        <w:numPr>
          <w:ilvl w:val="0"/>
          <w:numId w:val="26"/>
        </w:numPr>
        <w:pBdr>
          <w:top w:val="nil"/>
          <w:left w:val="nil"/>
          <w:bottom w:val="nil"/>
          <w:right w:val="nil"/>
          <w:between w:val="nil"/>
        </w:pBdr>
        <w:tabs>
          <w:tab w:val="left" w:pos="-1093"/>
          <w:tab w:val="left" w:pos="142"/>
        </w:tabs>
        <w:suppressAutoHyphens w:val="0"/>
        <w:spacing w:line="360" w:lineRule="auto"/>
        <w:ind w:left="567" w:right="142" w:hanging="567"/>
        <w:jc w:val="both"/>
        <w:rPr>
          <w:rFonts w:ascii="Times New Roman" w:eastAsia="Arial Nova" w:hAnsi="Times New Roman" w:cs="Times New Roman"/>
        </w:rPr>
      </w:pPr>
      <w:r w:rsidRPr="006F149B">
        <w:rPr>
          <w:rFonts w:ascii="Times New Roman" w:eastAsia="Arial Nova" w:hAnsi="Times New Roman" w:cs="Times New Roman"/>
        </w:rPr>
        <w:t>Data e número da solicitação de manutenção corretiva pelo munícipe ou fiscalização do Município;</w:t>
      </w:r>
    </w:p>
    <w:p w14:paraId="0648DE57" w14:textId="77777777" w:rsidR="00CB2015" w:rsidRPr="006F149B" w:rsidRDefault="00CE49F6" w:rsidP="00ED4E93">
      <w:pPr>
        <w:numPr>
          <w:ilvl w:val="0"/>
          <w:numId w:val="26"/>
        </w:numPr>
        <w:pBdr>
          <w:top w:val="nil"/>
          <w:left w:val="nil"/>
          <w:bottom w:val="nil"/>
          <w:right w:val="nil"/>
          <w:between w:val="nil"/>
        </w:pBdr>
        <w:tabs>
          <w:tab w:val="left" w:pos="-1093"/>
          <w:tab w:val="left" w:pos="142"/>
        </w:tabs>
        <w:suppressAutoHyphens w:val="0"/>
        <w:spacing w:line="360" w:lineRule="auto"/>
        <w:ind w:left="567" w:right="142" w:hanging="567"/>
        <w:jc w:val="both"/>
        <w:rPr>
          <w:rFonts w:ascii="Times New Roman" w:eastAsia="Arial Nova" w:hAnsi="Times New Roman" w:cs="Times New Roman"/>
        </w:rPr>
      </w:pPr>
      <w:r w:rsidRPr="006F149B">
        <w:rPr>
          <w:rFonts w:ascii="Times New Roman" w:eastAsia="Arial Nova" w:hAnsi="Times New Roman" w:cs="Times New Roman"/>
        </w:rPr>
        <w:t>Nome e meio de comunicação à distância para contato com o solicitante;</w:t>
      </w:r>
    </w:p>
    <w:p w14:paraId="7E4A54F2" w14:textId="6AF9A557" w:rsidR="00CE49F6" w:rsidRPr="006F149B" w:rsidRDefault="00CE49F6" w:rsidP="00ED4E93">
      <w:pPr>
        <w:numPr>
          <w:ilvl w:val="0"/>
          <w:numId w:val="26"/>
        </w:numPr>
        <w:pBdr>
          <w:top w:val="nil"/>
          <w:left w:val="nil"/>
          <w:bottom w:val="nil"/>
          <w:right w:val="nil"/>
          <w:between w:val="nil"/>
        </w:pBdr>
        <w:tabs>
          <w:tab w:val="left" w:pos="-1093"/>
          <w:tab w:val="left" w:pos="142"/>
        </w:tabs>
        <w:suppressAutoHyphens w:val="0"/>
        <w:spacing w:line="360" w:lineRule="auto"/>
        <w:ind w:left="567" w:right="142" w:hanging="567"/>
        <w:jc w:val="both"/>
        <w:rPr>
          <w:rFonts w:ascii="Times New Roman" w:eastAsia="Arial Nova" w:hAnsi="Times New Roman" w:cs="Times New Roman"/>
        </w:rPr>
      </w:pPr>
      <w:r w:rsidRPr="006F149B">
        <w:rPr>
          <w:rFonts w:ascii="Times New Roman" w:eastAsia="Arial Nova" w:hAnsi="Times New Roman" w:cs="Times New Roman"/>
        </w:rPr>
        <w:t>Identificação do local a ser efetuada manutenção, com nome do logradouro, número mais próximo, bairro e ponto de referência;</w:t>
      </w:r>
    </w:p>
    <w:p w14:paraId="04A9BAEF" w14:textId="77777777" w:rsidR="00CE49F6" w:rsidRPr="006F149B" w:rsidRDefault="00CE49F6" w:rsidP="00CB2015">
      <w:pPr>
        <w:pBdr>
          <w:top w:val="nil"/>
          <w:left w:val="nil"/>
          <w:bottom w:val="nil"/>
          <w:right w:val="nil"/>
          <w:between w:val="nil"/>
        </w:pBdr>
        <w:tabs>
          <w:tab w:val="left" w:pos="-1093"/>
          <w:tab w:val="left" w:pos="1557"/>
        </w:tabs>
        <w:suppressAutoHyphens w:val="0"/>
        <w:spacing w:line="360" w:lineRule="auto"/>
        <w:ind w:left="567" w:right="142" w:hanging="567"/>
        <w:jc w:val="both"/>
        <w:rPr>
          <w:rFonts w:ascii="Times New Roman" w:eastAsia="Arial Nova" w:hAnsi="Times New Roman" w:cs="Times New Roman"/>
        </w:rPr>
      </w:pPr>
    </w:p>
    <w:p w14:paraId="7E750F67" w14:textId="77777777" w:rsidR="00CE49F6" w:rsidRPr="006F149B" w:rsidRDefault="00CE49F6" w:rsidP="00ED4E93">
      <w:pPr>
        <w:pStyle w:val="PargrafodaLista"/>
        <w:widowControl/>
        <w:numPr>
          <w:ilvl w:val="2"/>
          <w:numId w:val="25"/>
        </w:numPr>
        <w:suppressAutoHyphens w:val="0"/>
        <w:spacing w:line="360" w:lineRule="auto"/>
        <w:ind w:left="567" w:hanging="567"/>
        <w:jc w:val="both"/>
        <w:rPr>
          <w:rFonts w:ascii="Times New Roman" w:hAnsi="Times New Roman" w:cs="Times New Roman"/>
        </w:rPr>
      </w:pPr>
      <w:r w:rsidRPr="006F149B">
        <w:rPr>
          <w:rFonts w:ascii="Times New Roman" w:eastAsia="Arial Nova" w:hAnsi="Times New Roman" w:cs="Times New Roman"/>
        </w:rPr>
        <w:t>Das Ordens de serviço para as manutenções feitas através constatação em ronda da CONTRATADA:</w:t>
      </w:r>
    </w:p>
    <w:p w14:paraId="6BDCE58A" w14:textId="77777777" w:rsidR="00CE49F6" w:rsidRPr="006F149B" w:rsidRDefault="00CE49F6" w:rsidP="00ED4E93">
      <w:pPr>
        <w:numPr>
          <w:ilvl w:val="0"/>
          <w:numId w:val="28"/>
        </w:numPr>
        <w:pBdr>
          <w:top w:val="nil"/>
          <w:left w:val="nil"/>
          <w:bottom w:val="nil"/>
          <w:right w:val="nil"/>
          <w:between w:val="nil"/>
        </w:pBdr>
        <w:tabs>
          <w:tab w:val="left" w:pos="-1093"/>
          <w:tab w:val="left" w:pos="1276"/>
        </w:tabs>
        <w:suppressAutoHyphens w:val="0"/>
        <w:spacing w:line="360" w:lineRule="auto"/>
        <w:ind w:left="567" w:right="142" w:hanging="567"/>
        <w:jc w:val="both"/>
        <w:rPr>
          <w:rFonts w:ascii="Times New Roman" w:eastAsia="Arial Nova" w:hAnsi="Times New Roman" w:cs="Times New Roman"/>
        </w:rPr>
      </w:pPr>
      <w:r w:rsidRPr="006F149B">
        <w:rPr>
          <w:rFonts w:ascii="Times New Roman" w:eastAsia="Arial Nova" w:hAnsi="Times New Roman" w:cs="Times New Roman"/>
        </w:rPr>
        <w:t>Identificação do local a ser efetuada manutenção, com nome do logradouro, número mais próximo, bairro e ponto de referência;</w:t>
      </w:r>
    </w:p>
    <w:p w14:paraId="145EDA8B" w14:textId="77777777" w:rsidR="00CE49F6" w:rsidRPr="006F149B" w:rsidRDefault="00CE49F6" w:rsidP="00ED4E93">
      <w:pPr>
        <w:pStyle w:val="PargrafodaLista"/>
        <w:widowControl/>
        <w:numPr>
          <w:ilvl w:val="0"/>
          <w:numId w:val="20"/>
        </w:numPr>
        <w:suppressAutoHyphens w:val="0"/>
        <w:spacing w:after="160" w:line="360" w:lineRule="auto"/>
        <w:jc w:val="both"/>
        <w:rPr>
          <w:rFonts w:ascii="Times New Roman" w:eastAsia="Times New Roman" w:hAnsi="Times New Roman" w:cs="Times New Roman"/>
          <w:vanish/>
        </w:rPr>
      </w:pPr>
    </w:p>
    <w:p w14:paraId="15F2C045" w14:textId="77777777" w:rsidR="00CE49F6" w:rsidRPr="006F149B" w:rsidRDefault="00CE49F6" w:rsidP="00ED4E93">
      <w:pPr>
        <w:pStyle w:val="PargrafodaLista"/>
        <w:widowControl/>
        <w:numPr>
          <w:ilvl w:val="0"/>
          <w:numId w:val="20"/>
        </w:numPr>
        <w:suppressAutoHyphens w:val="0"/>
        <w:spacing w:after="160" w:line="360" w:lineRule="auto"/>
        <w:jc w:val="both"/>
        <w:rPr>
          <w:rFonts w:ascii="Times New Roman" w:eastAsia="Times New Roman" w:hAnsi="Times New Roman" w:cs="Times New Roman"/>
          <w:vanish/>
        </w:rPr>
      </w:pPr>
    </w:p>
    <w:p w14:paraId="1CC6CC45" w14:textId="77777777" w:rsidR="00CE49F6" w:rsidRPr="006F149B" w:rsidRDefault="00CE49F6" w:rsidP="00ED4E93">
      <w:pPr>
        <w:pStyle w:val="PargrafodaLista"/>
        <w:widowControl/>
        <w:numPr>
          <w:ilvl w:val="1"/>
          <w:numId w:val="20"/>
        </w:numPr>
        <w:suppressAutoHyphens w:val="0"/>
        <w:spacing w:after="160" w:line="360" w:lineRule="auto"/>
        <w:jc w:val="both"/>
        <w:rPr>
          <w:rFonts w:ascii="Times New Roman" w:eastAsia="Times New Roman" w:hAnsi="Times New Roman" w:cs="Times New Roman"/>
          <w:vanish/>
        </w:rPr>
      </w:pPr>
    </w:p>
    <w:p w14:paraId="11972532" w14:textId="77777777" w:rsidR="00CE49F6" w:rsidRPr="006F149B" w:rsidRDefault="00CE49F6" w:rsidP="00ED4E93">
      <w:pPr>
        <w:pStyle w:val="PargrafodaLista"/>
        <w:widowControl/>
        <w:numPr>
          <w:ilvl w:val="1"/>
          <w:numId w:val="20"/>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Instalação de unidades faltantes;</w:t>
      </w:r>
    </w:p>
    <w:p w14:paraId="6E7AB67E" w14:textId="77777777" w:rsidR="00CE49F6" w:rsidRPr="006F149B" w:rsidRDefault="00CE49F6" w:rsidP="00ED4E93">
      <w:pPr>
        <w:pStyle w:val="PargrafodaLista"/>
        <w:widowControl/>
        <w:numPr>
          <w:ilvl w:val="1"/>
          <w:numId w:val="20"/>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Substituição, remoção de UIP, equipamentos e demais materiais pertencentes à rede de IP;</w:t>
      </w:r>
    </w:p>
    <w:p w14:paraId="74B7FCFA" w14:textId="77777777" w:rsidR="00CE49F6" w:rsidRPr="006F149B" w:rsidRDefault="00CE49F6" w:rsidP="00ED4E93">
      <w:pPr>
        <w:pStyle w:val="PargrafodaLista"/>
        <w:widowControl/>
        <w:numPr>
          <w:ilvl w:val="1"/>
          <w:numId w:val="20"/>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Serviços em consequência de falha, acidente, furto, vandalismo, desempenho deficiente ou outros, executados em Unidades e/ou Circuitos;</w:t>
      </w:r>
    </w:p>
    <w:p w14:paraId="5170F0BD" w14:textId="77777777" w:rsidR="00CE49F6" w:rsidRPr="006F149B" w:rsidRDefault="00CE49F6" w:rsidP="00ED4E93">
      <w:pPr>
        <w:pStyle w:val="PargrafodaLista"/>
        <w:widowControl/>
        <w:numPr>
          <w:ilvl w:val="1"/>
          <w:numId w:val="20"/>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Serviços que envolvam todas as configurações da Rede de Iluminação Pública e seus elementos, ou seja, aéreo, subterrâneo, passarelas, passagens subterrâneas e especiais como iluminação de equipamentos urbanos e de destaque.</w:t>
      </w:r>
    </w:p>
    <w:p w14:paraId="74D06E7B" w14:textId="77777777" w:rsidR="00CE49F6" w:rsidRPr="006F149B" w:rsidRDefault="00CE49F6" w:rsidP="00ED4E93">
      <w:pPr>
        <w:pStyle w:val="PargrafodaLista"/>
        <w:numPr>
          <w:ilvl w:val="1"/>
          <w:numId w:val="20"/>
        </w:numPr>
        <w:spacing w:line="360" w:lineRule="auto"/>
        <w:ind w:left="0" w:firstLine="0"/>
        <w:jc w:val="both"/>
        <w:rPr>
          <w:rFonts w:ascii="Times New Roman" w:eastAsia="Times New Roman" w:hAnsi="Times New Roman" w:cs="Times New Roman"/>
        </w:rPr>
      </w:pPr>
      <w:r w:rsidRPr="006F149B">
        <w:rPr>
          <w:rFonts w:ascii="Times New Roman" w:eastAsia="Arial Nova" w:hAnsi="Times New Roman" w:cs="Times New Roman"/>
        </w:rPr>
        <w:t>A CONTRATADA deverá promover corretivamente a poda de espécies vegetais que estejam danificando ou atrapalhando o fluxo luminoso, trazendo problemas ao SIP, respeitando a legislação específica em vigor.</w:t>
      </w:r>
    </w:p>
    <w:p w14:paraId="7B2B4D21" w14:textId="77777777" w:rsidR="00CE49F6" w:rsidRPr="006F149B" w:rsidRDefault="00CE49F6" w:rsidP="00ED4E93">
      <w:pPr>
        <w:pStyle w:val="PargrafodaLista"/>
        <w:widowControl/>
        <w:numPr>
          <w:ilvl w:val="1"/>
          <w:numId w:val="20"/>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Das Ordens de serviço para modernização, feitas por solicitação, deverão constar as seguintes informações:</w:t>
      </w:r>
    </w:p>
    <w:p w14:paraId="4067683D" w14:textId="77777777" w:rsidR="00CB2015" w:rsidRPr="006F149B" w:rsidRDefault="00CB2015" w:rsidP="00CB2015">
      <w:pPr>
        <w:pStyle w:val="PargrafodaLista"/>
        <w:widowControl/>
        <w:suppressAutoHyphens w:val="0"/>
        <w:spacing w:after="160" w:line="360" w:lineRule="auto"/>
        <w:ind w:left="0"/>
        <w:jc w:val="both"/>
        <w:rPr>
          <w:rFonts w:ascii="Times New Roman" w:eastAsia="Times New Roman" w:hAnsi="Times New Roman" w:cs="Times New Roman"/>
        </w:rPr>
      </w:pPr>
    </w:p>
    <w:p w14:paraId="473AF348" w14:textId="77777777" w:rsidR="00CE49F6" w:rsidRPr="006F149B" w:rsidRDefault="00CE49F6" w:rsidP="00ED4E93">
      <w:pPr>
        <w:pStyle w:val="PargrafodaLista"/>
        <w:widowControl/>
        <w:numPr>
          <w:ilvl w:val="0"/>
          <w:numId w:val="21"/>
        </w:numPr>
        <w:suppressAutoHyphens w:val="0"/>
        <w:spacing w:after="160" w:line="360" w:lineRule="auto"/>
        <w:jc w:val="both"/>
        <w:rPr>
          <w:rFonts w:ascii="Times New Roman" w:eastAsia="Times New Roman" w:hAnsi="Times New Roman" w:cs="Times New Roman"/>
          <w:vanish/>
        </w:rPr>
      </w:pPr>
    </w:p>
    <w:p w14:paraId="3B93FA95" w14:textId="77777777" w:rsidR="00CE49F6" w:rsidRPr="006F149B" w:rsidRDefault="00CE49F6" w:rsidP="00ED4E93">
      <w:pPr>
        <w:pStyle w:val="PargrafodaLista"/>
        <w:widowControl/>
        <w:numPr>
          <w:ilvl w:val="0"/>
          <w:numId w:val="21"/>
        </w:numPr>
        <w:suppressAutoHyphens w:val="0"/>
        <w:spacing w:after="160" w:line="360" w:lineRule="auto"/>
        <w:jc w:val="both"/>
        <w:rPr>
          <w:rFonts w:ascii="Times New Roman" w:eastAsia="Times New Roman" w:hAnsi="Times New Roman" w:cs="Times New Roman"/>
          <w:vanish/>
        </w:rPr>
      </w:pPr>
    </w:p>
    <w:p w14:paraId="3700EF69"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39ED5B59"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61D634C1"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71B2BEA1"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7148239E"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778B4B6C"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35D96526" w14:textId="77777777" w:rsidR="00CE49F6" w:rsidRPr="006F149B" w:rsidRDefault="00CE49F6" w:rsidP="00ED4E93">
      <w:pPr>
        <w:pStyle w:val="PargrafodaLista"/>
        <w:widowControl/>
        <w:numPr>
          <w:ilvl w:val="1"/>
          <w:numId w:val="21"/>
        </w:numPr>
        <w:suppressAutoHyphens w:val="0"/>
        <w:spacing w:after="160" w:line="360" w:lineRule="auto"/>
        <w:jc w:val="both"/>
        <w:rPr>
          <w:rFonts w:ascii="Times New Roman" w:eastAsia="Times New Roman" w:hAnsi="Times New Roman" w:cs="Times New Roman"/>
          <w:vanish/>
        </w:rPr>
      </w:pPr>
    </w:p>
    <w:p w14:paraId="700A2078" w14:textId="77777777" w:rsidR="00CE49F6" w:rsidRPr="006F149B" w:rsidRDefault="00CE49F6" w:rsidP="00ED4E93">
      <w:pPr>
        <w:pStyle w:val="PargrafodaLista"/>
        <w:widowControl/>
        <w:numPr>
          <w:ilvl w:val="2"/>
          <w:numId w:val="21"/>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 xml:space="preserve"> Data e número do documento solicitação de modernização pela fiscalização do Município;</w:t>
      </w:r>
    </w:p>
    <w:p w14:paraId="4F8C883D" w14:textId="77777777" w:rsidR="00CE49F6" w:rsidRPr="006F149B" w:rsidRDefault="00CE49F6" w:rsidP="00ED4E93">
      <w:pPr>
        <w:pStyle w:val="PargrafodaLista"/>
        <w:widowControl/>
        <w:numPr>
          <w:ilvl w:val="2"/>
          <w:numId w:val="21"/>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 xml:space="preserve"> Identificação do local a ser efetuada a modernização, com nome do logradouro, bairro e ponto de referência;</w:t>
      </w:r>
    </w:p>
    <w:p w14:paraId="5D5374AF" w14:textId="77777777" w:rsidR="00CE49F6" w:rsidRPr="006F149B" w:rsidRDefault="00CE49F6" w:rsidP="00ED4E93">
      <w:pPr>
        <w:pStyle w:val="PargrafodaLista"/>
        <w:widowControl/>
        <w:numPr>
          <w:ilvl w:val="2"/>
          <w:numId w:val="21"/>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lastRenderedPageBreak/>
        <w:t xml:space="preserve">Data da conclusão, data e dados da medição, encerramento do processo. </w:t>
      </w:r>
    </w:p>
    <w:p w14:paraId="65B04652" w14:textId="77777777" w:rsidR="00CE49F6" w:rsidRPr="006F149B" w:rsidRDefault="00CE49F6" w:rsidP="00CB2015">
      <w:pPr>
        <w:pStyle w:val="PargrafodaLista"/>
        <w:widowControl/>
        <w:suppressAutoHyphens w:val="0"/>
        <w:spacing w:after="160" w:line="360" w:lineRule="auto"/>
        <w:ind w:left="0"/>
        <w:jc w:val="both"/>
        <w:rPr>
          <w:rFonts w:ascii="Times New Roman" w:eastAsia="Times New Roman" w:hAnsi="Times New Roman" w:cs="Times New Roman"/>
        </w:rPr>
      </w:pPr>
    </w:p>
    <w:p w14:paraId="7C9088A2" w14:textId="11F248A2" w:rsidR="005903EC" w:rsidRPr="00315D8A" w:rsidRDefault="00CE49F6" w:rsidP="00315D8A">
      <w:pPr>
        <w:pStyle w:val="PargrafodaLista"/>
        <w:widowControl/>
        <w:numPr>
          <w:ilvl w:val="1"/>
          <w:numId w:val="21"/>
        </w:numPr>
        <w:tabs>
          <w:tab w:val="left" w:pos="567"/>
        </w:tabs>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Os dados deverão ser cumulativos durante a execução do objeto contratual, e estarem disponíveis para a fiscalização do Município em no máximo 30 (trinta) dias após a data de recebimento da Ordem Serviço emitida pelo Município. É de inteira responsabilidade de a CONTRATADA efetuar cópias para que os dados do sistema não sejam perdidos em nenhuma hipótese.</w:t>
      </w:r>
    </w:p>
    <w:p w14:paraId="32997906" w14:textId="77777777" w:rsidR="00CE49F6" w:rsidRPr="006F149B" w:rsidRDefault="00CE49F6" w:rsidP="00ED4E93">
      <w:pPr>
        <w:pStyle w:val="PargrafodaLista"/>
        <w:widowControl/>
        <w:numPr>
          <w:ilvl w:val="0"/>
          <w:numId w:val="25"/>
        </w:numPr>
        <w:suppressAutoHyphens w:val="0"/>
        <w:spacing w:after="160" w:line="360" w:lineRule="auto"/>
        <w:ind w:left="567" w:hanging="567"/>
        <w:jc w:val="both"/>
        <w:rPr>
          <w:rFonts w:ascii="Times New Roman" w:eastAsia="Times New Roman" w:hAnsi="Times New Roman" w:cs="Times New Roman"/>
          <w:b/>
          <w:bCs/>
        </w:rPr>
      </w:pPr>
      <w:r w:rsidRPr="006F149B">
        <w:rPr>
          <w:rFonts w:ascii="Times New Roman" w:eastAsia="Times New Roman" w:hAnsi="Times New Roman" w:cs="Times New Roman"/>
          <w:b/>
          <w:bCs/>
        </w:rPr>
        <w:t>Serviços de Pronto Atendimento</w:t>
      </w:r>
    </w:p>
    <w:p w14:paraId="44C49CAB" w14:textId="77777777" w:rsidR="00CE49F6" w:rsidRPr="006F149B" w:rsidRDefault="00CE49F6" w:rsidP="00ED4E93">
      <w:pPr>
        <w:pStyle w:val="PargrafodaLista"/>
        <w:widowControl/>
        <w:numPr>
          <w:ilvl w:val="1"/>
          <w:numId w:val="25"/>
        </w:numPr>
        <w:suppressAutoHyphens w:val="0"/>
        <w:spacing w:before="240"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Serviços de Pronto Atendimento ao Sistema de Iluminação Pública, são aqueles exigidos por situações de perigo pessoal ou material que devam ser atendidos de imediato, por recebimento de solicitação ou detectados, os quais deverão ser prestados durante as 24 (vinte e quatro) horas do dia, 07 (sete) dias por semana, ininterruptamente.</w:t>
      </w:r>
    </w:p>
    <w:p w14:paraId="52D863DB" w14:textId="77777777" w:rsidR="00CB2015" w:rsidRPr="006F149B" w:rsidRDefault="00CB2015" w:rsidP="00CB2015">
      <w:pPr>
        <w:pStyle w:val="PargrafodaLista"/>
        <w:widowControl/>
        <w:suppressAutoHyphens w:val="0"/>
        <w:spacing w:before="240" w:after="160" w:line="360" w:lineRule="auto"/>
        <w:ind w:left="0"/>
        <w:jc w:val="both"/>
        <w:rPr>
          <w:rFonts w:ascii="Times New Roman" w:eastAsia="Times New Roman" w:hAnsi="Times New Roman" w:cs="Times New Roman"/>
        </w:rPr>
      </w:pPr>
    </w:p>
    <w:p w14:paraId="45BB1C85" w14:textId="77777777" w:rsidR="00CE49F6" w:rsidRPr="006F149B" w:rsidRDefault="00CE49F6" w:rsidP="00ED4E93">
      <w:pPr>
        <w:pStyle w:val="PargrafodaLista"/>
        <w:widowControl/>
        <w:numPr>
          <w:ilvl w:val="2"/>
          <w:numId w:val="25"/>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 xml:space="preserve">Entende-se por Pronto Atendimento, a necessidade de remoção imediata do perigo iminente que possa colocar em risco a integridade física dos munícipes ou do patrimônio. </w:t>
      </w:r>
    </w:p>
    <w:p w14:paraId="3641F056" w14:textId="77777777" w:rsidR="00CE49F6" w:rsidRPr="006F149B" w:rsidRDefault="00CE49F6" w:rsidP="00ED4E93">
      <w:pPr>
        <w:pStyle w:val="PargrafodaLista"/>
        <w:widowControl/>
        <w:numPr>
          <w:ilvl w:val="2"/>
          <w:numId w:val="25"/>
        </w:numPr>
        <w:suppressAutoHyphens w:val="0"/>
        <w:spacing w:after="16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São exemplos de serviços de Pronto Atendimento: danos causados por abalroamentos, impactos diversos, fenômenos naturais, incêndios, circuitos partidos, luminárias com refrator e/ou compartimento para equipamento abertos, entre outros.</w:t>
      </w:r>
    </w:p>
    <w:p w14:paraId="6B937A6A" w14:textId="77777777" w:rsidR="00CB2015" w:rsidRPr="006F149B" w:rsidRDefault="00CB2015" w:rsidP="00CB2015">
      <w:pPr>
        <w:pStyle w:val="PargrafodaLista"/>
        <w:widowControl/>
        <w:suppressAutoHyphens w:val="0"/>
        <w:spacing w:after="160" w:line="360" w:lineRule="auto"/>
        <w:ind w:left="567"/>
        <w:jc w:val="both"/>
        <w:rPr>
          <w:rFonts w:ascii="Times New Roman" w:eastAsia="Times New Roman" w:hAnsi="Times New Roman" w:cs="Times New Roman"/>
        </w:rPr>
      </w:pPr>
    </w:p>
    <w:p w14:paraId="1AADDACD" w14:textId="77777777" w:rsidR="00CE49F6" w:rsidRPr="006F149B" w:rsidRDefault="00CE49F6" w:rsidP="00ED4E93">
      <w:pPr>
        <w:pStyle w:val="PargrafodaLista"/>
        <w:widowControl/>
        <w:numPr>
          <w:ilvl w:val="1"/>
          <w:numId w:val="25"/>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A CONTRATADA deverá implantar ou ampliar redes elétricas de baixa tensão, aérea ou subterranea, em locais definidos pela CONTRATANTE para a melhoria do SIP.</w:t>
      </w:r>
    </w:p>
    <w:p w14:paraId="1AAFAFDC" w14:textId="77777777" w:rsidR="00CE49F6" w:rsidRPr="006F149B" w:rsidRDefault="00CE49F6" w:rsidP="00ED4E93">
      <w:pPr>
        <w:pStyle w:val="PargrafodaLista"/>
        <w:widowControl/>
        <w:numPr>
          <w:ilvl w:val="1"/>
          <w:numId w:val="25"/>
        </w:numPr>
        <w:suppressAutoHyphens w:val="0"/>
        <w:spacing w:after="16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A CONTRATADA deverá efetuar o lançamento da solicitação de Pronto Atendimento no sistema informatizado de manutenção em até 24 (vinte e quatro) horas.</w:t>
      </w:r>
    </w:p>
    <w:p w14:paraId="60FA460A" w14:textId="77777777" w:rsidR="00CE49F6" w:rsidRPr="006F149B" w:rsidRDefault="00CE49F6" w:rsidP="00CB2015">
      <w:pPr>
        <w:pStyle w:val="PargrafodaLista"/>
        <w:tabs>
          <w:tab w:val="left" w:pos="1418"/>
        </w:tabs>
        <w:spacing w:line="360" w:lineRule="auto"/>
        <w:ind w:left="1134"/>
        <w:jc w:val="both"/>
        <w:rPr>
          <w:rFonts w:ascii="Times New Roman" w:eastAsia="Times New Roman" w:hAnsi="Times New Roman" w:cs="Times New Roman"/>
        </w:rPr>
      </w:pPr>
    </w:p>
    <w:p w14:paraId="7368AC57" w14:textId="59FF155B" w:rsidR="00B005D4" w:rsidRPr="00315D8A" w:rsidRDefault="00CE49F6" w:rsidP="00315D8A">
      <w:pPr>
        <w:pStyle w:val="PargrafodaLista"/>
        <w:widowControl/>
        <w:numPr>
          <w:ilvl w:val="0"/>
          <w:numId w:val="25"/>
        </w:numPr>
        <w:suppressAutoHyphens w:val="0"/>
        <w:spacing w:after="160" w:line="360" w:lineRule="auto"/>
        <w:ind w:left="567" w:hanging="567"/>
        <w:jc w:val="both"/>
        <w:rPr>
          <w:rFonts w:ascii="Times New Roman" w:eastAsia="Times New Roman" w:hAnsi="Times New Roman" w:cs="Times New Roman"/>
          <w:b/>
          <w:bCs/>
        </w:rPr>
      </w:pPr>
      <w:r w:rsidRPr="006F149B">
        <w:rPr>
          <w:rFonts w:ascii="Times New Roman" w:eastAsia="Times New Roman" w:hAnsi="Times New Roman" w:cs="Times New Roman"/>
          <w:b/>
          <w:bCs/>
        </w:rPr>
        <w:t>Serviços de Gestão</w:t>
      </w:r>
    </w:p>
    <w:p w14:paraId="3784E02A" w14:textId="2FC839FA" w:rsidR="00CE49F6" w:rsidRPr="006F149B" w:rsidRDefault="00CE49F6" w:rsidP="00ED4E93">
      <w:pPr>
        <w:pStyle w:val="PargrafodaLista"/>
        <w:widowControl/>
        <w:numPr>
          <w:ilvl w:val="1"/>
          <w:numId w:val="25"/>
        </w:numPr>
        <w:tabs>
          <w:tab w:val="left" w:pos="567"/>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Prestar a contratada todo o apoio técnico necessário para que a mesma possa interagir em defesa dos interesses públicos junto a concessionaria de energia.</w:t>
      </w:r>
    </w:p>
    <w:p w14:paraId="18F1F053" w14:textId="16287082" w:rsidR="00CE49F6" w:rsidRPr="006F149B" w:rsidRDefault="00CE49F6" w:rsidP="00ED4E93">
      <w:pPr>
        <w:pStyle w:val="PargrafodaLista"/>
        <w:widowControl/>
        <w:numPr>
          <w:ilvl w:val="1"/>
          <w:numId w:val="25"/>
        </w:numPr>
        <w:tabs>
          <w:tab w:val="left" w:pos="567"/>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Atualizar o planejamento, a programação e o controle de todos os serviços como controlar os materiais aplicados para cada ordem de serviço devidamente autorizada pelo Município, com o uso de ferramentas informatizadas, com emissão de relatórios diários e mensais;</w:t>
      </w:r>
    </w:p>
    <w:p w14:paraId="61A907FA" w14:textId="77777777" w:rsidR="00CE49F6" w:rsidRPr="006F149B" w:rsidRDefault="00CE49F6" w:rsidP="00ED4E93">
      <w:pPr>
        <w:pStyle w:val="PargrafodaLista"/>
        <w:widowControl/>
        <w:numPr>
          <w:ilvl w:val="1"/>
          <w:numId w:val="25"/>
        </w:numPr>
        <w:tabs>
          <w:tab w:val="left" w:pos="0"/>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Registrar e emitir os relatórios sobre situações emergenciais;</w:t>
      </w:r>
    </w:p>
    <w:p w14:paraId="2A47B95B" w14:textId="77777777" w:rsidR="00CE49F6" w:rsidRPr="006F149B" w:rsidRDefault="00CE49F6" w:rsidP="00ED4E93">
      <w:pPr>
        <w:pStyle w:val="PargrafodaLista"/>
        <w:widowControl/>
        <w:numPr>
          <w:ilvl w:val="1"/>
          <w:numId w:val="25"/>
        </w:numPr>
        <w:tabs>
          <w:tab w:val="left" w:pos="567"/>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 xml:space="preserve">Desenvolver e padronizar novas metodologias executivas e as intervenções na rede de iluminação pública; </w:t>
      </w:r>
    </w:p>
    <w:p w14:paraId="0A9DC9F6" w14:textId="77777777" w:rsidR="00CE49F6" w:rsidRPr="006F149B" w:rsidRDefault="00CE49F6" w:rsidP="00ED4E93">
      <w:pPr>
        <w:pStyle w:val="PargrafodaLista"/>
        <w:widowControl/>
        <w:numPr>
          <w:ilvl w:val="1"/>
          <w:numId w:val="25"/>
        </w:numPr>
        <w:tabs>
          <w:tab w:val="left" w:pos="567"/>
          <w:tab w:val="left" w:pos="851"/>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Execução dos serviços, mediante alocação de equipe devidamente capacitada para a atividade;</w:t>
      </w:r>
    </w:p>
    <w:p w14:paraId="219713FD" w14:textId="77777777" w:rsidR="00CE49F6" w:rsidRPr="006F149B" w:rsidRDefault="00CE49F6" w:rsidP="00ED4E93">
      <w:pPr>
        <w:pStyle w:val="PargrafodaLista"/>
        <w:widowControl/>
        <w:numPr>
          <w:ilvl w:val="1"/>
          <w:numId w:val="25"/>
        </w:numPr>
        <w:tabs>
          <w:tab w:val="left" w:pos="567"/>
          <w:tab w:val="left" w:pos="993"/>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Disponibilização de equipamentos e materiais adequados para cada atividade;</w:t>
      </w:r>
    </w:p>
    <w:p w14:paraId="3003B8C6" w14:textId="7CE0B64C" w:rsidR="00315D8A" w:rsidRPr="00315D8A" w:rsidRDefault="00CE49F6" w:rsidP="00315D8A">
      <w:pPr>
        <w:pStyle w:val="PargrafodaLista"/>
        <w:widowControl/>
        <w:numPr>
          <w:ilvl w:val="1"/>
          <w:numId w:val="25"/>
        </w:numPr>
        <w:tabs>
          <w:tab w:val="left" w:pos="567"/>
          <w:tab w:val="left" w:pos="993"/>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Gestão de Recursos Humanos envolvida no serviço;</w:t>
      </w:r>
    </w:p>
    <w:p w14:paraId="2C5C8E09" w14:textId="77777777" w:rsidR="00CE49F6" w:rsidRPr="006F149B" w:rsidRDefault="00CE49F6" w:rsidP="00ED4E93">
      <w:pPr>
        <w:pStyle w:val="PargrafodaLista"/>
        <w:widowControl/>
        <w:numPr>
          <w:ilvl w:val="0"/>
          <w:numId w:val="25"/>
        </w:numPr>
        <w:suppressAutoHyphens w:val="0"/>
        <w:spacing w:after="160" w:line="276" w:lineRule="auto"/>
        <w:ind w:left="567" w:hanging="567"/>
        <w:jc w:val="both"/>
        <w:rPr>
          <w:rFonts w:ascii="Times New Roman" w:eastAsia="Times New Roman" w:hAnsi="Times New Roman" w:cs="Times New Roman"/>
          <w:b/>
          <w:bCs/>
        </w:rPr>
      </w:pPr>
      <w:r w:rsidRPr="006F149B">
        <w:rPr>
          <w:rFonts w:ascii="Times New Roman" w:eastAsia="Times New Roman" w:hAnsi="Times New Roman" w:cs="Times New Roman"/>
          <w:b/>
          <w:bCs/>
        </w:rPr>
        <w:lastRenderedPageBreak/>
        <w:t>Descarte de Resíduos do SIP</w:t>
      </w:r>
    </w:p>
    <w:p w14:paraId="75C1A6F0" w14:textId="77777777" w:rsidR="00CE49F6" w:rsidRPr="006F149B" w:rsidRDefault="00CE49F6" w:rsidP="00ED4E93">
      <w:pPr>
        <w:pStyle w:val="PargrafodaLista"/>
        <w:widowControl/>
        <w:numPr>
          <w:ilvl w:val="1"/>
          <w:numId w:val="25"/>
        </w:numPr>
        <w:tabs>
          <w:tab w:val="left" w:pos="567"/>
          <w:tab w:val="left" w:pos="1134"/>
          <w:tab w:val="left" w:pos="1701"/>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Os materiais e/ou resíduos enquadrados na Lei de Crimes Ambientais N° 9605 de 12/02/1998 e legislação complementar, tais como Lâmpadas de Descarga, deverão ter seus processos de descarte realizados conforme legislação.</w:t>
      </w:r>
    </w:p>
    <w:p w14:paraId="06EC81DF" w14:textId="77777777" w:rsidR="00CE49F6" w:rsidRPr="006F149B" w:rsidRDefault="00CE49F6" w:rsidP="00ED4E93">
      <w:pPr>
        <w:pStyle w:val="PargrafodaLista"/>
        <w:widowControl/>
        <w:numPr>
          <w:ilvl w:val="1"/>
          <w:numId w:val="25"/>
        </w:numPr>
        <w:tabs>
          <w:tab w:val="left" w:pos="567"/>
          <w:tab w:val="left" w:pos="851"/>
          <w:tab w:val="left" w:pos="993"/>
        </w:tabs>
        <w:suppressAutoHyphens w:val="0"/>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Todas as lâmpadas de descarga retiradas do parque de iluminação pública, por terem atingido o final da sua vida útil ou por outro motivo qualquer, em hipótese alguma deverão ser quebradas, devendo ser descartadas de acordo com a legislação ambiental.</w:t>
      </w:r>
    </w:p>
    <w:p w14:paraId="0EED2700" w14:textId="62158EE9" w:rsidR="00CE49F6" w:rsidRDefault="00CE49F6" w:rsidP="00ED4E93">
      <w:pPr>
        <w:pStyle w:val="PargrafodaLista"/>
        <w:numPr>
          <w:ilvl w:val="1"/>
          <w:numId w:val="30"/>
        </w:numPr>
        <w:tabs>
          <w:tab w:val="left" w:pos="567"/>
          <w:tab w:val="left" w:pos="993"/>
        </w:tabs>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Restauração do SIP em função de vandalismo, furto ou acidentes</w:t>
      </w:r>
    </w:p>
    <w:p w14:paraId="5E79149F" w14:textId="77777777" w:rsidR="000E6E53" w:rsidRPr="006F149B" w:rsidRDefault="000E6E53" w:rsidP="000E6E53">
      <w:pPr>
        <w:pStyle w:val="PargrafodaLista"/>
        <w:tabs>
          <w:tab w:val="left" w:pos="567"/>
          <w:tab w:val="left" w:pos="993"/>
        </w:tabs>
        <w:spacing w:line="360" w:lineRule="auto"/>
        <w:ind w:left="0"/>
        <w:jc w:val="both"/>
        <w:rPr>
          <w:rFonts w:ascii="Times New Roman" w:eastAsia="Times New Roman" w:hAnsi="Times New Roman" w:cs="Times New Roman"/>
        </w:rPr>
      </w:pPr>
    </w:p>
    <w:p w14:paraId="3AFDD449" w14:textId="77777777" w:rsidR="00CE49F6" w:rsidRPr="006F149B" w:rsidRDefault="00CE49F6" w:rsidP="0096232A">
      <w:pPr>
        <w:pStyle w:val="PargrafodaLista"/>
        <w:tabs>
          <w:tab w:val="left" w:pos="1418"/>
        </w:tabs>
        <w:spacing w:line="360" w:lineRule="auto"/>
        <w:ind w:left="426"/>
        <w:jc w:val="both"/>
        <w:rPr>
          <w:rFonts w:ascii="Times New Roman" w:eastAsia="Times New Roman" w:hAnsi="Times New Roman" w:cs="Times New Roman"/>
        </w:rPr>
      </w:pPr>
    </w:p>
    <w:p w14:paraId="36C5D195" w14:textId="39D1EC94" w:rsidR="00CE49F6" w:rsidRPr="006F149B" w:rsidRDefault="00CE49F6" w:rsidP="00ED4E93">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Em caso de serem detectadas em vistorias diurnas, noturnas ou através da abertura de chamados, ocorrências de vandalismo ou furto de UIP, a CONTRATADA deverá proceder da seguinte maneira:</w:t>
      </w:r>
    </w:p>
    <w:p w14:paraId="5E060B88" w14:textId="77777777" w:rsidR="00CE49F6" w:rsidRPr="006F149B" w:rsidRDefault="00CE49F6" w:rsidP="0096232A">
      <w:pPr>
        <w:pStyle w:val="PargrafodaLista"/>
        <w:tabs>
          <w:tab w:val="left" w:pos="1418"/>
        </w:tabs>
        <w:spacing w:before="240" w:after="240" w:line="360" w:lineRule="auto"/>
        <w:ind w:left="851"/>
        <w:jc w:val="both"/>
        <w:rPr>
          <w:rFonts w:ascii="Times New Roman" w:eastAsia="Times New Roman" w:hAnsi="Times New Roman" w:cs="Times New Roman"/>
        </w:rPr>
      </w:pPr>
    </w:p>
    <w:p w14:paraId="28F54869" w14:textId="72A9A16E" w:rsidR="00CE49F6" w:rsidRPr="006F149B" w:rsidRDefault="00CE49F6" w:rsidP="00ED4E93">
      <w:pPr>
        <w:pStyle w:val="PargrafodaLista"/>
        <w:numPr>
          <w:ilvl w:val="3"/>
          <w:numId w:val="30"/>
        </w:numPr>
        <w:tabs>
          <w:tab w:val="left" w:pos="1418"/>
        </w:tabs>
        <w:spacing w:before="240" w:after="240" w:line="360" w:lineRule="auto"/>
        <w:ind w:left="851" w:hanging="851"/>
        <w:jc w:val="both"/>
        <w:rPr>
          <w:rFonts w:ascii="Times New Roman" w:eastAsia="Times New Roman" w:hAnsi="Times New Roman" w:cs="Times New Roman"/>
        </w:rPr>
      </w:pPr>
      <w:r w:rsidRPr="006F149B">
        <w:rPr>
          <w:rFonts w:ascii="Times New Roman" w:eastAsia="Times New Roman" w:hAnsi="Times New Roman" w:cs="Times New Roman"/>
        </w:rPr>
        <w:t>Realizar a abertura de Boletim de Ocorrência relatando o fato com o máximo de detalhes, informando os elementos da UIP que foram vandalizados ou roubados, data provável e testemunhas se existirem.</w:t>
      </w:r>
    </w:p>
    <w:p w14:paraId="64E79C1D" w14:textId="77777777" w:rsidR="00CE49F6" w:rsidRPr="006F149B" w:rsidRDefault="00CE49F6" w:rsidP="00ED4E93">
      <w:pPr>
        <w:pStyle w:val="PargrafodaLista"/>
        <w:numPr>
          <w:ilvl w:val="3"/>
          <w:numId w:val="30"/>
        </w:numPr>
        <w:tabs>
          <w:tab w:val="left" w:pos="1418"/>
        </w:tabs>
        <w:spacing w:before="240" w:after="240" w:line="360" w:lineRule="auto"/>
        <w:ind w:left="851" w:hanging="851"/>
        <w:jc w:val="both"/>
        <w:rPr>
          <w:rFonts w:ascii="Times New Roman" w:eastAsia="Times New Roman" w:hAnsi="Times New Roman" w:cs="Times New Roman"/>
        </w:rPr>
      </w:pPr>
      <w:r w:rsidRPr="006F149B">
        <w:rPr>
          <w:rFonts w:ascii="Times New Roman" w:eastAsia="Times New Roman" w:hAnsi="Times New Roman" w:cs="Times New Roman"/>
        </w:rPr>
        <w:t>Comunicar oficialmente ao Fiscal do Contrato o fato, o qual deverá junto a Gerência proceder à tomada das ações para restabelecimento da UIP, as quais podem ser: a autorização para restauração pela CONTRATADA, o planejamento de ações preventivas ou retirada da UIP em definitivo.</w:t>
      </w:r>
    </w:p>
    <w:p w14:paraId="245CF8AD" w14:textId="77777777" w:rsidR="00CE49F6" w:rsidRPr="006F149B" w:rsidRDefault="00CE49F6" w:rsidP="0096232A">
      <w:pPr>
        <w:pStyle w:val="PargrafodaLista"/>
        <w:tabs>
          <w:tab w:val="left" w:pos="1418"/>
        </w:tabs>
        <w:spacing w:before="240" w:after="240" w:line="360" w:lineRule="auto"/>
        <w:ind w:left="1728"/>
        <w:jc w:val="both"/>
        <w:rPr>
          <w:rFonts w:ascii="Times New Roman" w:eastAsia="Times New Roman" w:hAnsi="Times New Roman" w:cs="Times New Roman"/>
        </w:rPr>
      </w:pPr>
    </w:p>
    <w:p w14:paraId="1DBCCD28" w14:textId="280672F2" w:rsidR="00CE49F6" w:rsidRPr="006F149B" w:rsidRDefault="00CE49F6" w:rsidP="00ED4E93">
      <w:pPr>
        <w:pStyle w:val="PargrafodaLista"/>
        <w:numPr>
          <w:ilvl w:val="1"/>
          <w:numId w:val="30"/>
        </w:numPr>
        <w:tabs>
          <w:tab w:val="left" w:pos="567"/>
          <w:tab w:val="left" w:pos="993"/>
          <w:tab w:val="left" w:pos="3402"/>
        </w:tabs>
        <w:spacing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Serviços agregados</w:t>
      </w:r>
    </w:p>
    <w:p w14:paraId="69E28E7C" w14:textId="704B5CA5" w:rsidR="0096232A" w:rsidRPr="00315D8A" w:rsidRDefault="00CE49F6" w:rsidP="00315D8A">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Quando os danos no SIP forem originados por abalroamentos, roubo, vandalismo, ou ainda, em casos fortuitos ou de força maior, cabe a CONTRATADA:</w:t>
      </w:r>
    </w:p>
    <w:p w14:paraId="687A8AA5" w14:textId="77777777" w:rsidR="00CE49F6" w:rsidRPr="006F149B" w:rsidRDefault="00CE49F6" w:rsidP="00ED4E93">
      <w:pPr>
        <w:pStyle w:val="PargrafodaLista"/>
        <w:numPr>
          <w:ilvl w:val="3"/>
          <w:numId w:val="30"/>
        </w:numPr>
        <w:tabs>
          <w:tab w:val="left" w:pos="851"/>
        </w:tabs>
        <w:spacing w:before="240" w:after="240" w:line="360" w:lineRule="auto"/>
        <w:ind w:left="864" w:hanging="864"/>
        <w:jc w:val="both"/>
        <w:rPr>
          <w:rFonts w:ascii="Times New Roman" w:eastAsia="Times New Roman" w:hAnsi="Times New Roman" w:cs="Times New Roman"/>
        </w:rPr>
      </w:pPr>
      <w:r w:rsidRPr="006F149B">
        <w:rPr>
          <w:rFonts w:ascii="Times New Roman" w:eastAsia="Times New Roman" w:hAnsi="Times New Roman" w:cs="Times New Roman"/>
        </w:rPr>
        <w:t>Recuperação das instalações elétricas e de iluminação pública, inclusive do sistema de suprimento se for o caso, incluindo o ponto de entrega, quadro de medição, pontaletes, quadro de controle, caixas de passagem e dutos, circuitos aéreos e subterrâneos, sem modificação das características originais, em logradouros especiais (praças, passeios, orlas, ciclovias, piers, parques, pontes, áreas esportivas, monumentos naturais e históricos, etc.), inclusive com a execução de serviços de alvenaria para reparo, conservação e segurança, além da instalação de grades de proteção.</w:t>
      </w:r>
    </w:p>
    <w:p w14:paraId="4025C5AA" w14:textId="77777777" w:rsidR="00CE49F6" w:rsidRPr="006F149B" w:rsidRDefault="00CE49F6" w:rsidP="00ED4E93">
      <w:pPr>
        <w:pStyle w:val="PargrafodaLista"/>
        <w:numPr>
          <w:ilvl w:val="3"/>
          <w:numId w:val="30"/>
        </w:numPr>
        <w:tabs>
          <w:tab w:val="left" w:pos="1418"/>
        </w:tabs>
        <w:spacing w:before="240" w:after="240" w:line="360" w:lineRule="auto"/>
        <w:ind w:left="851" w:hanging="851"/>
        <w:jc w:val="both"/>
        <w:rPr>
          <w:rFonts w:ascii="Times New Roman" w:eastAsia="Times New Roman" w:hAnsi="Times New Roman" w:cs="Times New Roman"/>
        </w:rPr>
      </w:pPr>
      <w:r w:rsidRPr="006F149B">
        <w:rPr>
          <w:rFonts w:ascii="Times New Roman" w:eastAsia="Times New Roman" w:hAnsi="Times New Roman" w:cs="Times New Roman"/>
        </w:rPr>
        <w:t>Substituição de ramais aéreos de baixa tensão por ramal subterrâneo, inclusive pelo método não destrutivo;</w:t>
      </w:r>
    </w:p>
    <w:p w14:paraId="041CEFEA" w14:textId="77777777" w:rsidR="00CE49F6" w:rsidRPr="006F149B" w:rsidRDefault="00CE49F6" w:rsidP="0096232A">
      <w:pPr>
        <w:pStyle w:val="PargrafodaLista"/>
        <w:tabs>
          <w:tab w:val="left" w:pos="1418"/>
        </w:tabs>
        <w:spacing w:before="240" w:after="240" w:line="360" w:lineRule="auto"/>
        <w:ind w:left="567" w:hanging="567"/>
        <w:jc w:val="both"/>
        <w:rPr>
          <w:rFonts w:ascii="Times New Roman" w:eastAsia="Times New Roman" w:hAnsi="Times New Roman" w:cs="Times New Roman"/>
        </w:rPr>
      </w:pPr>
    </w:p>
    <w:p w14:paraId="7BF8737D" w14:textId="2939ACCA" w:rsidR="00CE49F6" w:rsidRPr="006F149B" w:rsidRDefault="00CE49F6" w:rsidP="00ED4E93">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 xml:space="preserve">Os materiais para execução dos serviços acima elencados serão os descritos na Planilha de Quantidades e Preços do Contrato, sendo fornecidos pela CONTRATADA ou pelo Município, em parte ou na totalidade, a critério do CONTRATANTE que poderá adquirir ou utilizar material reciclado pela </w:t>
      </w:r>
      <w:r w:rsidRPr="006F149B">
        <w:rPr>
          <w:rFonts w:ascii="Times New Roman" w:eastAsia="Times New Roman" w:hAnsi="Times New Roman" w:cs="Times New Roman"/>
        </w:rPr>
        <w:lastRenderedPageBreak/>
        <w:t xml:space="preserve">Secretaria de Infraestrutura. </w:t>
      </w:r>
    </w:p>
    <w:p w14:paraId="3C638767" w14:textId="22EB9EAD" w:rsidR="00CE49F6" w:rsidRPr="00315D8A" w:rsidRDefault="00CE49F6" w:rsidP="00315D8A">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Serviços desta natureza sem a respectiva autorização de serviço expedida pelo Gestor ou designado pelo mesmo, não poderão ser realizadas.</w:t>
      </w:r>
    </w:p>
    <w:p w14:paraId="514E4964" w14:textId="77777777" w:rsidR="00CE49F6" w:rsidRPr="006F149B" w:rsidRDefault="00CE49F6" w:rsidP="00ED4E93">
      <w:pPr>
        <w:pStyle w:val="PargrafodaLista"/>
        <w:numPr>
          <w:ilvl w:val="1"/>
          <w:numId w:val="30"/>
        </w:numPr>
        <w:tabs>
          <w:tab w:val="left" w:pos="567"/>
          <w:tab w:val="left" w:pos="1134"/>
          <w:tab w:val="left" w:pos="1418"/>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Manutenção do Parque de Iluminação Pública</w:t>
      </w:r>
    </w:p>
    <w:p w14:paraId="43626C67" w14:textId="4C05DE50" w:rsidR="00CE49F6" w:rsidRPr="006F149B" w:rsidRDefault="00CE49F6" w:rsidP="00ED4E93">
      <w:pPr>
        <w:pStyle w:val="PargrafodaLista"/>
        <w:numPr>
          <w:ilvl w:val="2"/>
          <w:numId w:val="30"/>
        </w:numPr>
        <w:tabs>
          <w:tab w:val="left" w:pos="0"/>
          <w:tab w:val="left" w:pos="567"/>
        </w:tabs>
        <w:spacing w:before="240" w:after="240" w:line="360" w:lineRule="auto"/>
        <w:ind w:left="0" w:firstLine="0"/>
        <w:jc w:val="both"/>
        <w:rPr>
          <w:rFonts w:ascii="Times New Roman" w:eastAsia="Times New Roman" w:hAnsi="Times New Roman" w:cs="Times New Roman"/>
        </w:rPr>
      </w:pPr>
      <w:r w:rsidRPr="006F149B">
        <w:rPr>
          <w:rFonts w:ascii="Times New Roman" w:eastAsia="Times New Roman" w:hAnsi="Times New Roman" w:cs="Times New Roman"/>
        </w:rPr>
        <w:t xml:space="preserve">O serviço de manutenção das Unidades Aérea, Unidades Subterrânea, Unidades </w:t>
      </w:r>
      <w:r w:rsidRPr="006F149B">
        <w:rPr>
          <w:rFonts w:ascii="Times New Roman" w:eastAsia="Times New Roman" w:hAnsi="Times New Roman" w:cs="Times New Roman"/>
        </w:rPr>
        <w:tab/>
        <w:t>Ornamentais e Unidades Especiais serão de responsabilidade da CONTRATADA.</w:t>
      </w:r>
    </w:p>
    <w:p w14:paraId="4AB5037D" w14:textId="1ABF4B97" w:rsidR="00CE49F6" w:rsidRPr="00315D8A" w:rsidRDefault="00CE49F6" w:rsidP="00315D8A">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A CONTRATADA fará a gestão completa das solicitações dos munícipes em relação aos chamados de intervenção na iluminação pública, inclusive retornando, via Central de Atendimento, ao solicitante comunicando a realização da conclusão do chamado. Assim, se medirá o nível de satisfação dos munícipes em relação à Iluminação Pública.</w:t>
      </w:r>
    </w:p>
    <w:p w14:paraId="1D53AA14" w14:textId="77777777" w:rsidR="00CE49F6" w:rsidRDefault="00CE49F6" w:rsidP="00ED4E93">
      <w:pPr>
        <w:pStyle w:val="PargrafodaLista"/>
        <w:numPr>
          <w:ilvl w:val="1"/>
          <w:numId w:val="30"/>
        </w:numPr>
        <w:tabs>
          <w:tab w:val="left" w:pos="993"/>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Aplicação de novas tecnologias, energia limpa e renovável</w:t>
      </w:r>
    </w:p>
    <w:p w14:paraId="675822D6" w14:textId="77777777" w:rsidR="000E6E53" w:rsidRPr="006F149B" w:rsidRDefault="000E6E53" w:rsidP="000E6E53">
      <w:pPr>
        <w:pStyle w:val="PargrafodaLista"/>
        <w:tabs>
          <w:tab w:val="left" w:pos="993"/>
          <w:tab w:val="left" w:pos="1418"/>
        </w:tabs>
        <w:spacing w:line="360" w:lineRule="auto"/>
        <w:ind w:left="567"/>
        <w:jc w:val="both"/>
        <w:rPr>
          <w:rFonts w:ascii="Times New Roman" w:eastAsia="Arial Nova" w:hAnsi="Times New Roman" w:cs="Times New Roman"/>
        </w:rPr>
      </w:pPr>
    </w:p>
    <w:p w14:paraId="2DB088AC" w14:textId="77777777" w:rsidR="00CE49F6" w:rsidRPr="006F149B" w:rsidRDefault="00CE49F6" w:rsidP="00ED4E93">
      <w:pPr>
        <w:pStyle w:val="PargrafodaLista"/>
        <w:numPr>
          <w:ilvl w:val="2"/>
          <w:numId w:val="30"/>
        </w:numPr>
        <w:tabs>
          <w:tab w:val="left" w:pos="0"/>
        </w:tabs>
        <w:spacing w:before="240" w:after="240" w:line="360" w:lineRule="auto"/>
        <w:ind w:left="567" w:hanging="567"/>
        <w:jc w:val="both"/>
        <w:rPr>
          <w:rFonts w:ascii="Times New Roman" w:eastAsia="Times New Roman" w:hAnsi="Times New Roman" w:cs="Times New Roman"/>
        </w:rPr>
      </w:pPr>
      <w:r w:rsidRPr="006F149B">
        <w:rPr>
          <w:rFonts w:ascii="Times New Roman" w:eastAsia="Times New Roman" w:hAnsi="Times New Roman" w:cs="Times New Roman"/>
        </w:rPr>
        <w:t xml:space="preserve">A CONTRATANTE poderá a qualquer momento introduzir itens e/ou promover modificações nas especificações técnicas, ou correções nas atividades discriminadas na Planilha de Quantidades e Preços, sempre que houver a necessidade de aprimoramento decorrente de inovações tecnológicas ou ajustes de procedimentos em função de novos projetos e orientações do PDI. </w:t>
      </w:r>
    </w:p>
    <w:p w14:paraId="607C82F8" w14:textId="7DDBFE45" w:rsidR="00CE49F6" w:rsidRPr="00315D8A" w:rsidRDefault="00CE49F6" w:rsidP="00315D8A">
      <w:pPr>
        <w:pStyle w:val="PargrafodaLista"/>
        <w:numPr>
          <w:ilvl w:val="2"/>
          <w:numId w:val="30"/>
        </w:numPr>
        <w:tabs>
          <w:tab w:val="left" w:pos="1418"/>
        </w:tabs>
        <w:spacing w:before="240" w:after="240" w:line="360" w:lineRule="auto"/>
        <w:ind w:left="567" w:hanging="567"/>
        <w:jc w:val="both"/>
        <w:rPr>
          <w:rFonts w:ascii="Times New Roman" w:eastAsia="Times New Roman" w:hAnsi="Times New Roman" w:cs="Times New Roman"/>
          <w:strike/>
        </w:rPr>
      </w:pPr>
      <w:r w:rsidRPr="006F149B">
        <w:rPr>
          <w:rFonts w:ascii="Times New Roman" w:eastAsia="Times New Roman" w:hAnsi="Times New Roman" w:cs="Times New Roman"/>
        </w:rPr>
        <w:t xml:space="preserve">Estas resoluções se processarão através de termos aditivos ao contrato conforme previsto nos artigos 124 e 126 da Lei Federal nº 14.133/2021. </w:t>
      </w:r>
    </w:p>
    <w:p w14:paraId="23B94940" w14:textId="77777777" w:rsidR="00CE49F6" w:rsidRPr="006F149B" w:rsidRDefault="00CE49F6" w:rsidP="00ED4E93">
      <w:pPr>
        <w:pStyle w:val="PargrafodaLista"/>
        <w:numPr>
          <w:ilvl w:val="1"/>
          <w:numId w:val="30"/>
        </w:numPr>
        <w:tabs>
          <w:tab w:val="left" w:pos="993"/>
          <w:tab w:val="left" w:pos="1418"/>
        </w:tabs>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 Padrões de desempenho</w:t>
      </w:r>
    </w:p>
    <w:p w14:paraId="0AE96DFA" w14:textId="5C936D6A" w:rsidR="0096232A" w:rsidRPr="00315D8A" w:rsidRDefault="00CE49F6" w:rsidP="00315D8A">
      <w:pPr>
        <w:pStyle w:val="PargrafodaLista"/>
        <w:numPr>
          <w:ilvl w:val="2"/>
          <w:numId w:val="30"/>
        </w:numPr>
        <w:spacing w:before="240" w:after="240"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A empresa CONTRATADA deverá manter os padrões quanto a performance da prestação de serviços, sendo:</w:t>
      </w:r>
    </w:p>
    <w:p w14:paraId="732E77E2" w14:textId="7DE55C45" w:rsidR="00CE49F6" w:rsidRPr="00315D8A" w:rsidRDefault="00CE49F6" w:rsidP="00315D8A">
      <w:pPr>
        <w:pStyle w:val="PargrafodaLista"/>
        <w:numPr>
          <w:ilvl w:val="3"/>
          <w:numId w:val="30"/>
        </w:numPr>
        <w:tabs>
          <w:tab w:val="left" w:pos="1276"/>
          <w:tab w:val="left" w:pos="1418"/>
        </w:tabs>
        <w:spacing w:line="360" w:lineRule="auto"/>
        <w:ind w:left="851" w:hanging="851"/>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Índices de pontos apagados durante a noite: Este indicador deverá ser apurado mensalmente pelo Fiscal do Contrato, incluindo a definição da rota e datas envolvidas para realização da referida fiscalização. </w:t>
      </w:r>
    </w:p>
    <w:p w14:paraId="58BA1089" w14:textId="77777777" w:rsidR="00CE49F6" w:rsidRPr="006F149B" w:rsidRDefault="00CE49F6" w:rsidP="0096232A">
      <w:pPr>
        <w:numPr>
          <w:ilvl w:val="0"/>
          <w:numId w:val="1"/>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A Fiscalização deverá ocorrer entre a 2ª e 3ª semana de cada mês, e a amostragem mensal deverá contemplar pelo menos 02 bairros não adjacentes. </w:t>
      </w:r>
    </w:p>
    <w:p w14:paraId="75194649" w14:textId="77777777" w:rsidR="00CE49F6" w:rsidRPr="006F149B" w:rsidRDefault="00CE49F6" w:rsidP="0096232A">
      <w:pPr>
        <w:numPr>
          <w:ilvl w:val="0"/>
          <w:numId w:val="1"/>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Esta inspeção será obrigatória e a Fiscalização deverá entregar a CONTRATADA um relatório desta vistoria, com identificação dos pontos defeituosos identificados, quantidade de amostras e percentual de falhas. </w:t>
      </w:r>
    </w:p>
    <w:p w14:paraId="2EE1EDA6" w14:textId="6038D3AE" w:rsidR="0096232A" w:rsidRPr="00315D8A" w:rsidRDefault="00CE49F6" w:rsidP="00315D8A">
      <w:pPr>
        <w:numPr>
          <w:ilvl w:val="0"/>
          <w:numId w:val="1"/>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Serão admitidas as seguintes falhas:</w:t>
      </w:r>
    </w:p>
    <w:p w14:paraId="538AD655" w14:textId="77777777" w:rsidR="00CE49F6" w:rsidRPr="006F149B" w:rsidRDefault="00CE49F6" w:rsidP="0096232A">
      <w:pPr>
        <w:pStyle w:val="PargrafodaLista"/>
        <w:numPr>
          <w:ilvl w:val="0"/>
          <w:numId w:val="3"/>
        </w:numPr>
        <w:pBdr>
          <w:top w:val="nil"/>
          <w:left w:val="nil"/>
          <w:bottom w:val="nil"/>
          <w:right w:val="nil"/>
          <w:between w:val="nil"/>
        </w:pBdr>
        <w:spacing w:line="360" w:lineRule="auto"/>
        <w:ind w:left="851" w:right="138" w:hanging="284"/>
        <w:jc w:val="both"/>
        <w:rPr>
          <w:rFonts w:ascii="Times New Roman" w:eastAsia="Arial Nova" w:hAnsi="Times New Roman" w:cs="Times New Roman"/>
          <w:color w:val="000000"/>
        </w:rPr>
      </w:pPr>
      <w:r w:rsidRPr="006F149B">
        <w:rPr>
          <w:rFonts w:ascii="Times New Roman" w:eastAsia="Arial Nova" w:hAnsi="Times New Roman" w:cs="Times New Roman"/>
          <w:color w:val="000000"/>
        </w:rPr>
        <w:t>No máximo 1% (um por cento) da amostra de 600 pontos;</w:t>
      </w:r>
    </w:p>
    <w:p w14:paraId="104D4B5B" w14:textId="77777777" w:rsidR="00CE49F6" w:rsidRPr="006F149B" w:rsidRDefault="00CE49F6" w:rsidP="0096232A">
      <w:pPr>
        <w:pStyle w:val="PargrafodaLista"/>
        <w:numPr>
          <w:ilvl w:val="0"/>
          <w:numId w:val="3"/>
        </w:numPr>
        <w:pBdr>
          <w:top w:val="nil"/>
          <w:left w:val="nil"/>
          <w:bottom w:val="nil"/>
          <w:right w:val="nil"/>
          <w:between w:val="nil"/>
        </w:pBdr>
        <w:spacing w:line="360" w:lineRule="auto"/>
        <w:ind w:left="851" w:right="138" w:hanging="284"/>
        <w:jc w:val="both"/>
        <w:rPr>
          <w:rFonts w:ascii="Times New Roman" w:eastAsia="Arial Nova" w:hAnsi="Times New Roman" w:cs="Times New Roman"/>
          <w:color w:val="000000"/>
        </w:rPr>
      </w:pPr>
      <w:r w:rsidRPr="006F149B">
        <w:rPr>
          <w:rFonts w:ascii="Times New Roman" w:eastAsia="Arial Nova" w:hAnsi="Times New Roman" w:cs="Times New Roman"/>
          <w:color w:val="000000"/>
        </w:rPr>
        <w:t>No máximo 03 (três) pontos apagados em sequência numa mesma avenida, logradouro ou praça.</w:t>
      </w:r>
    </w:p>
    <w:p w14:paraId="005098AF" w14:textId="77777777" w:rsidR="00CE49F6" w:rsidRPr="006F149B" w:rsidRDefault="00CE49F6" w:rsidP="0096232A">
      <w:pPr>
        <w:pStyle w:val="PargrafodaLista"/>
        <w:pBdr>
          <w:top w:val="nil"/>
          <w:left w:val="nil"/>
          <w:bottom w:val="nil"/>
          <w:right w:val="nil"/>
          <w:between w:val="nil"/>
        </w:pBdr>
        <w:spacing w:line="360" w:lineRule="auto"/>
        <w:ind w:left="2574" w:right="138"/>
        <w:jc w:val="both"/>
        <w:rPr>
          <w:rFonts w:ascii="Times New Roman" w:eastAsia="Arial Nova" w:hAnsi="Times New Roman" w:cs="Times New Roman"/>
          <w:color w:val="000000"/>
        </w:rPr>
      </w:pPr>
    </w:p>
    <w:p w14:paraId="2EFE3503" w14:textId="77777777" w:rsidR="00CE49F6" w:rsidRPr="006F149B" w:rsidRDefault="00CE49F6" w:rsidP="00ED4E93">
      <w:pPr>
        <w:pStyle w:val="PargrafodaLista"/>
        <w:numPr>
          <w:ilvl w:val="2"/>
          <w:numId w:val="30"/>
        </w:numPr>
        <w:tabs>
          <w:tab w:val="left" w:pos="1418"/>
        </w:tabs>
        <w:spacing w:line="360" w:lineRule="auto"/>
        <w:ind w:left="851" w:hanging="851"/>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Índices de pontos acesos durante o dia: Este indicador deverá ser apurado mensalmente pelo Fiscal do Contrato, incluindo a definição da rota e datas envolvidas para realização da referida </w:t>
      </w:r>
      <w:r w:rsidRPr="006F149B">
        <w:rPr>
          <w:rFonts w:ascii="Times New Roman" w:eastAsia="Arial Nova" w:hAnsi="Times New Roman" w:cs="Times New Roman"/>
          <w:color w:val="000000"/>
        </w:rPr>
        <w:lastRenderedPageBreak/>
        <w:t xml:space="preserve">fiscalização. </w:t>
      </w:r>
    </w:p>
    <w:p w14:paraId="694479D9" w14:textId="77777777" w:rsidR="00CE49F6" w:rsidRPr="006F149B" w:rsidRDefault="00CE49F6" w:rsidP="0096232A">
      <w:pPr>
        <w:pStyle w:val="PargrafodaLista"/>
        <w:tabs>
          <w:tab w:val="left" w:pos="1418"/>
        </w:tabs>
        <w:spacing w:line="360" w:lineRule="auto"/>
        <w:ind w:left="1224"/>
        <w:jc w:val="both"/>
        <w:rPr>
          <w:rFonts w:ascii="Times New Roman" w:eastAsia="Arial Nova" w:hAnsi="Times New Roman" w:cs="Times New Roman"/>
          <w:color w:val="000000"/>
        </w:rPr>
      </w:pPr>
    </w:p>
    <w:p w14:paraId="0303662F" w14:textId="77777777" w:rsidR="00CE49F6" w:rsidRPr="006F149B" w:rsidRDefault="00CE49F6" w:rsidP="002328B8">
      <w:pPr>
        <w:numPr>
          <w:ilvl w:val="0"/>
          <w:numId w:val="4"/>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A Fiscalização deverá ocorrer entre a 2ª e 3ª semana de cada mês, e a amostragem mensal deverá contemplar pelo menos 02 bairros não adjacentes. </w:t>
      </w:r>
    </w:p>
    <w:p w14:paraId="3473BF37" w14:textId="77777777" w:rsidR="00CE49F6" w:rsidRPr="006F149B" w:rsidRDefault="00CE49F6" w:rsidP="002328B8">
      <w:pPr>
        <w:numPr>
          <w:ilvl w:val="0"/>
          <w:numId w:val="4"/>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Esta inspeção será obrigatória e a Fiscalização deverá entregar a CONTRATADA um relatório desta vistoria, com identificação dos pontos defeituosos identificados, quantidade de amostras e percentual de falhas. Serão admitidas as seguintes falhas:</w:t>
      </w:r>
    </w:p>
    <w:p w14:paraId="577B65EA" w14:textId="77777777" w:rsidR="00CE49F6" w:rsidRPr="006F149B" w:rsidRDefault="00CE49F6" w:rsidP="0096232A">
      <w:pPr>
        <w:pBdr>
          <w:top w:val="nil"/>
          <w:left w:val="nil"/>
          <w:bottom w:val="nil"/>
          <w:right w:val="nil"/>
          <w:between w:val="nil"/>
        </w:pBdr>
        <w:spacing w:line="360" w:lineRule="auto"/>
        <w:ind w:left="720" w:right="875"/>
        <w:jc w:val="both"/>
        <w:rPr>
          <w:rFonts w:ascii="Times New Roman" w:eastAsia="Arial Nova" w:hAnsi="Times New Roman" w:cs="Times New Roman"/>
          <w:color w:val="000000"/>
        </w:rPr>
      </w:pPr>
    </w:p>
    <w:p w14:paraId="3401B70C" w14:textId="77777777" w:rsidR="00CE49F6" w:rsidRPr="006F149B" w:rsidRDefault="00CE49F6" w:rsidP="002328B8">
      <w:pPr>
        <w:pStyle w:val="PargrafodaLista"/>
        <w:numPr>
          <w:ilvl w:val="0"/>
          <w:numId w:val="3"/>
        </w:numPr>
        <w:pBdr>
          <w:top w:val="nil"/>
          <w:left w:val="nil"/>
          <w:bottom w:val="nil"/>
          <w:right w:val="nil"/>
          <w:between w:val="nil"/>
        </w:pBdr>
        <w:spacing w:line="360" w:lineRule="auto"/>
        <w:ind w:left="851" w:right="138" w:hanging="284"/>
        <w:jc w:val="both"/>
        <w:rPr>
          <w:rFonts w:ascii="Times New Roman" w:eastAsia="Arial Nova" w:hAnsi="Times New Roman" w:cs="Times New Roman"/>
          <w:color w:val="000000"/>
        </w:rPr>
      </w:pPr>
      <w:r w:rsidRPr="006F149B">
        <w:rPr>
          <w:rFonts w:ascii="Times New Roman" w:eastAsia="Arial Nova" w:hAnsi="Times New Roman" w:cs="Times New Roman"/>
          <w:color w:val="000000"/>
        </w:rPr>
        <w:t>No máximo 0,5%  (meio por cento) de da amostra de 600 pontos;</w:t>
      </w:r>
    </w:p>
    <w:p w14:paraId="2F46A84C" w14:textId="13147AE8" w:rsidR="00B005D4" w:rsidRPr="00315D8A" w:rsidRDefault="00CE49F6" w:rsidP="00315D8A">
      <w:pPr>
        <w:pStyle w:val="PargrafodaLista"/>
        <w:numPr>
          <w:ilvl w:val="0"/>
          <w:numId w:val="3"/>
        </w:numPr>
        <w:pBdr>
          <w:top w:val="nil"/>
          <w:left w:val="nil"/>
          <w:bottom w:val="nil"/>
          <w:right w:val="nil"/>
          <w:between w:val="nil"/>
        </w:pBdr>
        <w:spacing w:line="360" w:lineRule="auto"/>
        <w:ind w:left="851" w:right="138" w:hanging="284"/>
        <w:jc w:val="both"/>
        <w:rPr>
          <w:rFonts w:ascii="Times New Roman" w:eastAsia="Arial Nova" w:hAnsi="Times New Roman" w:cs="Times New Roman"/>
          <w:color w:val="000000"/>
        </w:rPr>
      </w:pPr>
      <w:r w:rsidRPr="006F149B">
        <w:rPr>
          <w:rFonts w:ascii="Times New Roman" w:eastAsia="Arial Nova" w:hAnsi="Times New Roman" w:cs="Times New Roman"/>
          <w:color w:val="000000"/>
        </w:rPr>
        <w:t>No máximo 03 (três) pontos acessos em sequência numa mesma avenida, logradouro ou praça.</w:t>
      </w:r>
    </w:p>
    <w:p w14:paraId="69078871" w14:textId="77777777" w:rsidR="00CE49F6" w:rsidRPr="006F149B" w:rsidRDefault="00CE49F6" w:rsidP="00ED4E93">
      <w:pPr>
        <w:pStyle w:val="PargrafodaLista"/>
        <w:numPr>
          <w:ilvl w:val="1"/>
          <w:numId w:val="30"/>
        </w:numPr>
        <w:tabs>
          <w:tab w:val="left" w:pos="567"/>
        </w:tabs>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Atendimento a chamadas por APLICATIVO</w:t>
      </w:r>
    </w:p>
    <w:p w14:paraId="610A3CCD" w14:textId="77777777" w:rsidR="00CE49F6" w:rsidRDefault="00CE49F6" w:rsidP="002328B8">
      <w:pPr>
        <w:pStyle w:val="PargrafodaLista"/>
        <w:tabs>
          <w:tab w:val="left" w:pos="1418"/>
        </w:tabs>
        <w:spacing w:line="360" w:lineRule="auto"/>
        <w:ind w:left="1224"/>
        <w:jc w:val="both"/>
        <w:rPr>
          <w:rFonts w:ascii="Times New Roman" w:eastAsia="Arial Nova" w:hAnsi="Times New Roman" w:cs="Times New Roman"/>
        </w:rPr>
      </w:pPr>
    </w:p>
    <w:p w14:paraId="3DB67C59" w14:textId="77777777" w:rsidR="000E6E53" w:rsidRDefault="000E6E53" w:rsidP="002328B8">
      <w:pPr>
        <w:pStyle w:val="PargrafodaLista"/>
        <w:tabs>
          <w:tab w:val="left" w:pos="1418"/>
        </w:tabs>
        <w:spacing w:line="360" w:lineRule="auto"/>
        <w:ind w:left="1224"/>
        <w:jc w:val="both"/>
        <w:rPr>
          <w:rFonts w:ascii="Times New Roman" w:eastAsia="Arial Nova" w:hAnsi="Times New Roman" w:cs="Times New Roman"/>
        </w:rPr>
      </w:pPr>
    </w:p>
    <w:p w14:paraId="05489B2A" w14:textId="77777777" w:rsidR="000E6E53" w:rsidRPr="006F149B" w:rsidRDefault="000E6E53" w:rsidP="002328B8">
      <w:pPr>
        <w:pStyle w:val="PargrafodaLista"/>
        <w:tabs>
          <w:tab w:val="left" w:pos="1418"/>
        </w:tabs>
        <w:spacing w:line="360" w:lineRule="auto"/>
        <w:ind w:left="1224"/>
        <w:jc w:val="both"/>
        <w:rPr>
          <w:rFonts w:ascii="Times New Roman" w:eastAsia="Arial Nova" w:hAnsi="Times New Roman" w:cs="Times New Roman"/>
        </w:rPr>
      </w:pPr>
    </w:p>
    <w:p w14:paraId="60CB77EF" w14:textId="77777777" w:rsidR="00CE49F6" w:rsidRPr="006F149B" w:rsidRDefault="00CE49F6" w:rsidP="00ED4E93">
      <w:pPr>
        <w:pStyle w:val="PargrafodaLista"/>
        <w:numPr>
          <w:ilvl w:val="2"/>
          <w:numId w:val="30"/>
        </w:numPr>
        <w:tabs>
          <w:tab w:val="left" w:pos="851"/>
        </w:tabs>
        <w:spacing w:line="360" w:lineRule="auto"/>
        <w:ind w:left="851" w:hanging="851"/>
        <w:jc w:val="both"/>
        <w:rPr>
          <w:rFonts w:ascii="Times New Roman" w:eastAsia="Arial Nova" w:hAnsi="Times New Roman" w:cs="Times New Roman"/>
        </w:rPr>
      </w:pPr>
      <w:r w:rsidRPr="006F149B">
        <w:rPr>
          <w:rFonts w:ascii="Times New Roman" w:eastAsia="Arial Nova" w:hAnsi="Times New Roman" w:cs="Times New Roman"/>
        </w:rPr>
        <w:t xml:space="preserve">A empresa contratada deverá abastecer e atender as chamadas do aplicativo da Prefeitura diariamente. </w:t>
      </w:r>
    </w:p>
    <w:p w14:paraId="39E4204B" w14:textId="77777777" w:rsidR="00CE49F6" w:rsidRPr="006F149B" w:rsidRDefault="00CE49F6" w:rsidP="00ED4E93">
      <w:pPr>
        <w:pStyle w:val="PargrafodaLista"/>
        <w:numPr>
          <w:ilvl w:val="1"/>
          <w:numId w:val="30"/>
        </w:numPr>
        <w:tabs>
          <w:tab w:val="left" w:pos="567"/>
        </w:tabs>
        <w:spacing w:line="360" w:lineRule="auto"/>
        <w:ind w:left="567" w:hanging="567"/>
        <w:jc w:val="both"/>
        <w:rPr>
          <w:rFonts w:ascii="Times New Roman" w:eastAsia="Arial Nova" w:hAnsi="Times New Roman" w:cs="Times New Roman"/>
          <w:b/>
        </w:rPr>
      </w:pPr>
      <w:r w:rsidRPr="006F149B">
        <w:rPr>
          <w:rFonts w:ascii="Times New Roman" w:eastAsia="Arial Nova" w:hAnsi="Times New Roman" w:cs="Times New Roman"/>
        </w:rPr>
        <w:t>Índices de Aparência do Sistema de Iluminação Pública</w:t>
      </w:r>
    </w:p>
    <w:p w14:paraId="46311614" w14:textId="77777777" w:rsidR="00CE49F6" w:rsidRPr="006F149B" w:rsidRDefault="00CE49F6" w:rsidP="002328B8">
      <w:pPr>
        <w:tabs>
          <w:tab w:val="left" w:pos="852"/>
        </w:tabs>
        <w:spacing w:line="360" w:lineRule="auto"/>
        <w:jc w:val="both"/>
        <w:rPr>
          <w:rFonts w:ascii="Times New Roman" w:eastAsia="Arial Nova" w:hAnsi="Times New Roman" w:cs="Times New Roman"/>
          <w:b/>
        </w:rPr>
      </w:pPr>
      <w:r w:rsidRPr="006F149B">
        <w:rPr>
          <w:rFonts w:ascii="Times New Roman" w:eastAsia="Arial Nova" w:hAnsi="Times New Roman" w:cs="Times New Roman"/>
        </w:rPr>
        <w:t>A empresa CONTRATADA deverá garantir a boa aparência de todos os equipamentos e dispositivos do parque de iluminação, dando especial atenção para as ações no sentido de:</w:t>
      </w:r>
    </w:p>
    <w:p w14:paraId="6428D11C" w14:textId="77777777" w:rsidR="00CE49F6" w:rsidRPr="006F149B" w:rsidRDefault="00CE49F6" w:rsidP="002328B8">
      <w:pPr>
        <w:pStyle w:val="PargrafodaLista"/>
        <w:tabs>
          <w:tab w:val="left" w:pos="1418"/>
        </w:tabs>
        <w:spacing w:line="360" w:lineRule="auto"/>
        <w:ind w:left="567" w:hanging="567"/>
        <w:jc w:val="both"/>
        <w:rPr>
          <w:rFonts w:ascii="Times New Roman" w:eastAsia="Arial Nova" w:hAnsi="Times New Roman" w:cs="Times New Roman"/>
          <w:b/>
        </w:rPr>
      </w:pPr>
    </w:p>
    <w:p w14:paraId="0CEB02D4" w14:textId="77777777" w:rsidR="00CE49F6" w:rsidRPr="006F149B" w:rsidRDefault="00CE49F6" w:rsidP="002328B8">
      <w:pPr>
        <w:numPr>
          <w:ilvl w:val="0"/>
          <w:numId w:val="5"/>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Manter limpas as luminárias e seus acessórios;</w:t>
      </w:r>
    </w:p>
    <w:p w14:paraId="2ED848D2" w14:textId="77777777" w:rsidR="00CE49F6" w:rsidRPr="006F149B" w:rsidRDefault="00CE49F6" w:rsidP="002328B8">
      <w:pPr>
        <w:numPr>
          <w:ilvl w:val="0"/>
          <w:numId w:val="5"/>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Manter os locais onde estão sendo realizados os serviços, com boa apresentação;</w:t>
      </w:r>
    </w:p>
    <w:p w14:paraId="3A6E76E8" w14:textId="77777777" w:rsidR="00CE49F6" w:rsidRPr="006F149B" w:rsidRDefault="00CE49F6" w:rsidP="002328B8">
      <w:pPr>
        <w:numPr>
          <w:ilvl w:val="0"/>
          <w:numId w:val="5"/>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Após a execução dos serviços deixarem, as vias de trânsito, sem obstruções;</w:t>
      </w:r>
    </w:p>
    <w:p w14:paraId="0488047D" w14:textId="4ADED336" w:rsidR="00CE49F6" w:rsidRPr="006F149B" w:rsidRDefault="00CE49F6" w:rsidP="00295221">
      <w:pPr>
        <w:numPr>
          <w:ilvl w:val="0"/>
          <w:numId w:val="5"/>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Minimizar os transtornos que possam causar a população.</w:t>
      </w:r>
    </w:p>
    <w:p w14:paraId="7120ED86" w14:textId="77777777" w:rsidR="00CE49F6" w:rsidRPr="006F149B" w:rsidRDefault="00CE49F6" w:rsidP="002328B8">
      <w:pPr>
        <w:pBdr>
          <w:top w:val="nil"/>
          <w:left w:val="nil"/>
          <w:bottom w:val="nil"/>
          <w:right w:val="nil"/>
          <w:between w:val="nil"/>
        </w:pBdr>
        <w:spacing w:line="360" w:lineRule="auto"/>
        <w:ind w:left="720" w:right="-31"/>
        <w:jc w:val="both"/>
        <w:rPr>
          <w:rFonts w:ascii="Times New Roman" w:eastAsia="Arial Nova" w:hAnsi="Times New Roman" w:cs="Times New Roman"/>
          <w:color w:val="000000"/>
        </w:rPr>
      </w:pPr>
    </w:p>
    <w:p w14:paraId="17451DC6" w14:textId="77777777" w:rsidR="00CE49F6" w:rsidRPr="006F149B" w:rsidRDefault="00CE49F6" w:rsidP="00ED4E93">
      <w:pPr>
        <w:pStyle w:val="PargrafodaLista"/>
        <w:numPr>
          <w:ilvl w:val="1"/>
          <w:numId w:val="30"/>
        </w:numPr>
        <w:tabs>
          <w:tab w:val="left" w:pos="567"/>
          <w:tab w:val="left" w:pos="1418"/>
        </w:tabs>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Tempo de resposta a solicitações efetuadas pelo CONTRATANTE:</w:t>
      </w:r>
    </w:p>
    <w:p w14:paraId="51940494" w14:textId="77777777" w:rsidR="00CE49F6" w:rsidRPr="006F149B" w:rsidRDefault="00CE49F6" w:rsidP="002328B8">
      <w:pPr>
        <w:tabs>
          <w:tab w:val="left" w:pos="1418"/>
        </w:tabs>
        <w:spacing w:line="360" w:lineRule="auto"/>
        <w:jc w:val="both"/>
        <w:rPr>
          <w:rFonts w:ascii="Times New Roman" w:eastAsia="Arial Nova" w:hAnsi="Times New Roman" w:cs="Times New Roman"/>
          <w:color w:val="000000"/>
        </w:rPr>
      </w:pPr>
      <w:r w:rsidRPr="006F149B">
        <w:rPr>
          <w:rFonts w:ascii="Times New Roman" w:eastAsia="Arial Nova" w:hAnsi="Times New Roman" w:cs="Times New Roman"/>
          <w:color w:val="000000"/>
        </w:rPr>
        <w:t>Caberá à empresa monitorar a eficiência e a eficácia do sistema de iluminação pública do município, realizando o atendimento das falhas identificadas conforme a necessidade específica de cada uma.</w:t>
      </w:r>
    </w:p>
    <w:p w14:paraId="36807ED4" w14:textId="77777777" w:rsidR="00CE49F6" w:rsidRPr="006F149B" w:rsidRDefault="00CE49F6" w:rsidP="002328B8">
      <w:pPr>
        <w:pBdr>
          <w:top w:val="nil"/>
          <w:left w:val="nil"/>
          <w:bottom w:val="nil"/>
          <w:right w:val="nil"/>
          <w:between w:val="nil"/>
        </w:pBdr>
        <w:spacing w:line="360" w:lineRule="auto"/>
        <w:ind w:left="720" w:right="137"/>
        <w:jc w:val="both"/>
        <w:rPr>
          <w:rFonts w:ascii="Times New Roman" w:eastAsia="Arial Nova" w:hAnsi="Times New Roman" w:cs="Times New Roman"/>
          <w:color w:val="000000"/>
        </w:rPr>
      </w:pPr>
    </w:p>
    <w:p w14:paraId="416FD1DF" w14:textId="6D3D5C7C" w:rsidR="00CE49F6" w:rsidRPr="006F149B" w:rsidRDefault="00CE49F6" w:rsidP="002328B8">
      <w:pPr>
        <w:numPr>
          <w:ilvl w:val="0"/>
          <w:numId w:val="6"/>
        </w:numPr>
        <w:pBdr>
          <w:top w:val="nil"/>
          <w:left w:val="nil"/>
          <w:bottom w:val="nil"/>
          <w:right w:val="nil"/>
          <w:between w:val="nil"/>
        </w:pBdr>
        <w:suppressAutoHyphens w:val="0"/>
        <w:spacing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Falha Ultra Grave (Atuação Imediata, 12 horas): Estão incluídos neste caso os atendimentos a pontos concentrantes de UIP, onde em função da falha de um ou mais componentes do SIP, se tenha um grupo superior a 4 UIP apagadas sequencialmente em uma mesma avenida, rua ou beco; ou em praças, viadutos, campos de futebol, quadras e cruzamentos de alta complexidade de trânsito, onde tenhamos mais de 04 UIP apagadas. As situações de que impactem em risco de acidentes também devem ser enquadradas nesta categoria.</w:t>
      </w:r>
    </w:p>
    <w:p w14:paraId="36D8C21C" w14:textId="154DDB58" w:rsidR="00CE49F6" w:rsidRPr="006F149B" w:rsidRDefault="00CE49F6" w:rsidP="002328B8">
      <w:pPr>
        <w:numPr>
          <w:ilvl w:val="0"/>
          <w:numId w:val="6"/>
        </w:numPr>
        <w:pBdr>
          <w:top w:val="nil"/>
          <w:left w:val="nil"/>
          <w:bottom w:val="nil"/>
          <w:right w:val="nil"/>
          <w:between w:val="nil"/>
        </w:pBdr>
        <w:suppressAutoHyphens w:val="0"/>
        <w:spacing w:before="10" w:line="360" w:lineRule="auto"/>
        <w:ind w:left="567" w:right="138" w:hanging="567"/>
        <w:jc w:val="both"/>
        <w:rPr>
          <w:rFonts w:ascii="Times New Roman" w:eastAsia="Arial Nova" w:hAnsi="Times New Roman" w:cs="Times New Roman"/>
          <w:b/>
          <w:i/>
          <w:color w:val="000000"/>
        </w:rPr>
      </w:pPr>
      <w:r w:rsidRPr="006F149B">
        <w:rPr>
          <w:rFonts w:ascii="Times New Roman" w:eastAsia="Arial Nova" w:hAnsi="Times New Roman" w:cs="Times New Roman"/>
          <w:color w:val="000000"/>
        </w:rPr>
        <w:lastRenderedPageBreak/>
        <w:t>Falha Grave (Atuação em 24 horas):</w:t>
      </w:r>
      <w:r w:rsidRPr="006F149B">
        <w:rPr>
          <w:rFonts w:ascii="Times New Roman" w:eastAsia="Arial Nova" w:hAnsi="Times New Roman" w:cs="Times New Roman"/>
          <w:b/>
          <w:i/>
          <w:color w:val="000000"/>
        </w:rPr>
        <w:t xml:space="preserve"> </w:t>
      </w:r>
      <w:r w:rsidRPr="006F149B">
        <w:rPr>
          <w:rFonts w:ascii="Times New Roman" w:eastAsia="Arial Nova" w:hAnsi="Times New Roman" w:cs="Times New Roman"/>
          <w:color w:val="000000"/>
        </w:rPr>
        <w:t>Estão incluídos neste caso os atendimentos de correção de falhas em luminárias viárias dos principais corredores da capital, monumentos públicos, pontos de ônibus, faixa de pedestres e principais cruzamentos, com número inferior a 04 luminárias/projetores com falhas de operação noturna.</w:t>
      </w:r>
    </w:p>
    <w:p w14:paraId="349B74A1" w14:textId="77777777" w:rsidR="00CE49F6" w:rsidRPr="006F149B" w:rsidRDefault="00CE49F6" w:rsidP="002328B8">
      <w:pPr>
        <w:numPr>
          <w:ilvl w:val="0"/>
          <w:numId w:val="6"/>
        </w:numPr>
        <w:pBdr>
          <w:top w:val="nil"/>
          <w:left w:val="nil"/>
          <w:bottom w:val="nil"/>
          <w:right w:val="nil"/>
          <w:between w:val="nil"/>
        </w:pBdr>
        <w:suppressAutoHyphens w:val="0"/>
        <w:spacing w:before="10" w:line="360" w:lineRule="auto"/>
        <w:ind w:left="567" w:right="138"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Falha Semi-Grave (Atendimento em 48 horas): Estão incluídos neste caso os demais atendimentos de correção de falhas no período diurno/noturno de UIP.</w:t>
      </w:r>
    </w:p>
    <w:p w14:paraId="4AD610C4" w14:textId="77777777" w:rsidR="00CE49F6" w:rsidRPr="006F149B" w:rsidRDefault="00CE49F6" w:rsidP="002328B8">
      <w:pPr>
        <w:pBdr>
          <w:top w:val="nil"/>
          <w:left w:val="nil"/>
          <w:bottom w:val="nil"/>
          <w:right w:val="nil"/>
          <w:between w:val="nil"/>
        </w:pBdr>
        <w:spacing w:line="360" w:lineRule="auto"/>
        <w:ind w:left="720"/>
        <w:jc w:val="both"/>
        <w:rPr>
          <w:rFonts w:ascii="Times New Roman" w:eastAsia="Arial Nova" w:hAnsi="Times New Roman" w:cs="Times New Roman"/>
          <w:color w:val="000000"/>
        </w:rPr>
      </w:pPr>
    </w:p>
    <w:p w14:paraId="114E0599" w14:textId="77777777" w:rsidR="00CE49F6" w:rsidRPr="006F149B" w:rsidRDefault="00CE49F6" w:rsidP="00ED4E93">
      <w:pPr>
        <w:pStyle w:val="PargrafodaLista"/>
        <w:numPr>
          <w:ilvl w:val="1"/>
          <w:numId w:val="30"/>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Materiais a serem utilizados na Iluminação Pública</w:t>
      </w:r>
    </w:p>
    <w:p w14:paraId="7939829D" w14:textId="77777777" w:rsidR="00CE49F6" w:rsidRPr="006F149B" w:rsidRDefault="00CE49F6" w:rsidP="002328B8">
      <w:pPr>
        <w:pBdr>
          <w:top w:val="nil"/>
          <w:left w:val="nil"/>
          <w:bottom w:val="nil"/>
          <w:right w:val="nil"/>
          <w:between w:val="nil"/>
        </w:pBdr>
        <w:spacing w:line="360" w:lineRule="auto"/>
        <w:jc w:val="both"/>
        <w:rPr>
          <w:rFonts w:ascii="Times New Roman" w:eastAsia="Arial Nova" w:hAnsi="Times New Roman" w:cs="Times New Roman"/>
          <w:b/>
          <w:color w:val="000000"/>
        </w:rPr>
      </w:pPr>
    </w:p>
    <w:p w14:paraId="2E54BE8B" w14:textId="77777777" w:rsidR="00CE49F6" w:rsidRPr="000E6E53" w:rsidRDefault="00CE49F6" w:rsidP="00ED4E93">
      <w:pPr>
        <w:pStyle w:val="PargrafodaLista"/>
        <w:numPr>
          <w:ilvl w:val="2"/>
          <w:numId w:val="30"/>
        </w:numPr>
        <w:tabs>
          <w:tab w:val="left" w:pos="1418"/>
        </w:tabs>
        <w:spacing w:line="360" w:lineRule="auto"/>
        <w:ind w:left="851" w:hanging="851"/>
        <w:jc w:val="both"/>
        <w:rPr>
          <w:rFonts w:ascii="Times New Roman" w:eastAsia="Arial Nova" w:hAnsi="Times New Roman" w:cs="Times New Roman"/>
          <w:color w:val="000000"/>
        </w:rPr>
      </w:pPr>
      <w:r w:rsidRPr="006F149B">
        <w:rPr>
          <w:rFonts w:ascii="Times New Roman" w:eastAsia="Arial Nova" w:hAnsi="Times New Roman" w:cs="Times New Roman"/>
        </w:rPr>
        <w:t>Todos os materiais e equipamentos integrantes do SIP serão fornecidos pela</w:t>
      </w:r>
      <w:r w:rsidRPr="006F149B">
        <w:rPr>
          <w:rFonts w:ascii="Times New Roman" w:eastAsia="Arial Nova" w:hAnsi="Times New Roman" w:cs="Times New Roman"/>
          <w:color w:val="000000"/>
        </w:rPr>
        <w:t xml:space="preserve"> CONTRATADA e devem obedecer as normas vigentes, e possuírem certificados de qualidade. E deverão ser vistoriados e aprovados pela Fiscalização da SECRETARIA DE INFRAESTRUTURA antes de sua utilização.</w:t>
      </w:r>
      <w:r w:rsidRPr="006F149B">
        <w:rPr>
          <w:rFonts w:ascii="Times New Roman" w:eastAsia="Arial Nova" w:hAnsi="Times New Roman" w:cs="Times New Roman"/>
        </w:rPr>
        <w:t xml:space="preserve"> </w:t>
      </w:r>
    </w:p>
    <w:p w14:paraId="2902EDA9" w14:textId="77777777" w:rsidR="000E6E53" w:rsidRPr="006F149B" w:rsidRDefault="000E6E53" w:rsidP="000E6E53">
      <w:pPr>
        <w:pStyle w:val="PargrafodaLista"/>
        <w:tabs>
          <w:tab w:val="left" w:pos="1418"/>
        </w:tabs>
        <w:spacing w:line="360" w:lineRule="auto"/>
        <w:ind w:left="786"/>
        <w:jc w:val="both"/>
        <w:rPr>
          <w:rFonts w:ascii="Times New Roman" w:eastAsia="Arial Nova" w:hAnsi="Times New Roman" w:cs="Times New Roman"/>
          <w:color w:val="000000"/>
        </w:rPr>
      </w:pPr>
    </w:p>
    <w:p w14:paraId="041E9791" w14:textId="77777777" w:rsidR="00CE49F6" w:rsidRPr="006F149B" w:rsidRDefault="00CE49F6" w:rsidP="002328B8">
      <w:pPr>
        <w:pBdr>
          <w:top w:val="nil"/>
          <w:left w:val="nil"/>
          <w:bottom w:val="nil"/>
          <w:right w:val="nil"/>
          <w:between w:val="nil"/>
        </w:pBdr>
        <w:spacing w:line="360" w:lineRule="auto"/>
        <w:jc w:val="both"/>
        <w:rPr>
          <w:rFonts w:ascii="Times New Roman" w:eastAsia="Arial Nova" w:hAnsi="Times New Roman" w:cs="Times New Roman"/>
          <w:color w:val="000000"/>
        </w:rPr>
      </w:pPr>
    </w:p>
    <w:p w14:paraId="0D9ECC63" w14:textId="19C8FB6C" w:rsidR="00CE49F6" w:rsidRPr="00315D8A" w:rsidRDefault="00CE49F6" w:rsidP="00315D8A">
      <w:pPr>
        <w:pStyle w:val="PargrafodaLista"/>
        <w:numPr>
          <w:ilvl w:val="1"/>
          <w:numId w:val="30"/>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Equipamentos Básicos, Equipe Técnica e Estrutura Mínimos.</w:t>
      </w:r>
    </w:p>
    <w:p w14:paraId="2013A36B" w14:textId="51F0CBA4" w:rsidR="00CE49F6" w:rsidRPr="006F149B" w:rsidRDefault="00CE49F6" w:rsidP="00ED4E93">
      <w:pPr>
        <w:pStyle w:val="PargrafodaLista"/>
        <w:numPr>
          <w:ilvl w:val="2"/>
          <w:numId w:val="30"/>
        </w:numPr>
        <w:tabs>
          <w:tab w:val="left" w:pos="1418"/>
        </w:tabs>
        <w:spacing w:line="360" w:lineRule="auto"/>
        <w:ind w:left="851" w:hanging="851"/>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A CONTRATADA será a responsável pelo dimensionamento de suas equipes e equipamentos, considerando um mínimo estimado de </w:t>
      </w:r>
      <w:r w:rsidR="00295221" w:rsidRPr="006F149B">
        <w:rPr>
          <w:rFonts w:ascii="Times New Roman" w:eastAsia="Arial Nova" w:hAnsi="Times New Roman" w:cs="Times New Roman"/>
          <w:color w:val="000000"/>
        </w:rPr>
        <w:t>6</w:t>
      </w:r>
      <w:r w:rsidRPr="006F149B">
        <w:rPr>
          <w:rFonts w:ascii="Times New Roman" w:eastAsia="Arial Nova" w:hAnsi="Times New Roman" w:cs="Times New Roman"/>
          <w:color w:val="000000"/>
        </w:rPr>
        <w:t xml:space="preserve"> (</w:t>
      </w:r>
      <w:r w:rsidR="00295221" w:rsidRPr="006F149B">
        <w:rPr>
          <w:rFonts w:ascii="Times New Roman" w:eastAsia="Arial Nova" w:hAnsi="Times New Roman" w:cs="Times New Roman"/>
          <w:color w:val="000000"/>
        </w:rPr>
        <w:t>seis</w:t>
      </w:r>
      <w:r w:rsidRPr="006F149B">
        <w:rPr>
          <w:rFonts w:ascii="Times New Roman" w:eastAsia="Arial Nova" w:hAnsi="Times New Roman" w:cs="Times New Roman"/>
          <w:color w:val="000000"/>
        </w:rPr>
        <w:t>) caminhões com cestos aéreos para um dia de trabalho/serviço prestado.</w:t>
      </w:r>
    </w:p>
    <w:p w14:paraId="2C711537" w14:textId="77777777" w:rsidR="00CE49F6" w:rsidRPr="006F149B" w:rsidRDefault="00CE49F6" w:rsidP="002328B8">
      <w:pPr>
        <w:pBdr>
          <w:top w:val="nil"/>
          <w:left w:val="nil"/>
          <w:bottom w:val="nil"/>
          <w:right w:val="nil"/>
          <w:between w:val="nil"/>
        </w:pBdr>
        <w:spacing w:before="1" w:line="360" w:lineRule="auto"/>
        <w:ind w:left="851" w:hanging="851"/>
        <w:jc w:val="both"/>
        <w:rPr>
          <w:rFonts w:ascii="Times New Roman" w:eastAsia="Arial Nova" w:hAnsi="Times New Roman" w:cs="Times New Roman"/>
          <w:color w:val="000000"/>
        </w:rPr>
      </w:pPr>
    </w:p>
    <w:p w14:paraId="0947B48D" w14:textId="77777777" w:rsidR="00CE49F6" w:rsidRPr="006F149B" w:rsidRDefault="00CE49F6" w:rsidP="00ED4E93">
      <w:pPr>
        <w:pStyle w:val="PargrafodaLista"/>
        <w:numPr>
          <w:ilvl w:val="2"/>
          <w:numId w:val="30"/>
        </w:numPr>
        <w:tabs>
          <w:tab w:val="left" w:pos="1418"/>
        </w:tabs>
        <w:spacing w:line="360" w:lineRule="auto"/>
        <w:ind w:left="851" w:hanging="851"/>
        <w:jc w:val="both"/>
        <w:rPr>
          <w:rFonts w:ascii="Times New Roman" w:eastAsia="Arial Nova" w:hAnsi="Times New Roman" w:cs="Times New Roman"/>
        </w:rPr>
      </w:pPr>
      <w:r w:rsidRPr="006F149B">
        <w:rPr>
          <w:rFonts w:ascii="Times New Roman" w:eastAsia="Arial Nova" w:hAnsi="Times New Roman" w:cs="Times New Roman"/>
          <w:color w:val="000000"/>
        </w:rPr>
        <w:t xml:space="preserve">Cesto </w:t>
      </w:r>
      <w:r w:rsidRPr="006F149B">
        <w:rPr>
          <w:rFonts w:ascii="Times New Roman" w:eastAsia="Arial Nova" w:hAnsi="Times New Roman" w:cs="Times New Roman"/>
        </w:rPr>
        <w:t xml:space="preserve">Aéreo Simples: </w:t>
      </w:r>
      <w:r w:rsidRPr="006F149B">
        <w:rPr>
          <w:rFonts w:ascii="Times New Roman" w:eastAsia="Arial Nova" w:hAnsi="Times New Roman" w:cs="Times New Roman"/>
          <w:color w:val="000000"/>
        </w:rPr>
        <w:t>Montada em um veículo automotor com capacidade de 3,5t (três toneladas e meia), equipado com cesto aéreo, isolado para 69Kv (</w:t>
      </w:r>
      <w:r w:rsidRPr="006F149B">
        <w:rPr>
          <w:rFonts w:ascii="Times New Roman" w:eastAsia="Arial Nova" w:hAnsi="Times New Roman" w:cs="Times New Roman"/>
        </w:rPr>
        <w:t>sessenta e nove quilovolts</w:t>
      </w:r>
      <w:r w:rsidRPr="006F149B">
        <w:rPr>
          <w:rFonts w:ascii="Times New Roman" w:eastAsia="Arial Nova" w:hAnsi="Times New Roman" w:cs="Times New Roman"/>
          <w:color w:val="000000"/>
        </w:rPr>
        <w:t>), altura de operação de 9m (nove metros), giro de 360º (trezentos e sessenta graus), alcance lateral operacional minimo de 5m (cinco metros), dotado de sistema de segurança e emergência acoplado a carroceria do caminhão com dispositivo de elevação, lança telescópica articuláveis com acionamento hidráulico pelo próprio motor do veículo. Estabilizadores hidráulicos em “A” ou “H”, para movimentos inclinados ou verticais. Caçamba (cesta) em “fiberglass”, com capacidade mínima para 120 kgf (</w:t>
      </w:r>
      <w:r w:rsidRPr="006F149B">
        <w:rPr>
          <w:rFonts w:ascii="Times New Roman" w:eastAsia="Arial Nova" w:hAnsi="Times New Roman" w:cs="Times New Roman"/>
        </w:rPr>
        <w:t>cento e vinte quilograma-força</w:t>
      </w:r>
      <w:r w:rsidRPr="006F149B">
        <w:rPr>
          <w:rFonts w:ascii="Times New Roman" w:eastAsia="Arial Nova" w:hAnsi="Times New Roman" w:cs="Times New Roman"/>
          <w:color w:val="000000"/>
        </w:rPr>
        <w:t>). Altura de alcance 9m (nove metros).</w:t>
      </w:r>
    </w:p>
    <w:p w14:paraId="03981FFE" w14:textId="77777777" w:rsidR="00CE49F6" w:rsidRPr="006F149B" w:rsidRDefault="00CE49F6" w:rsidP="00315D8A">
      <w:pPr>
        <w:tabs>
          <w:tab w:val="left" w:pos="1418"/>
        </w:tabs>
        <w:spacing w:line="360" w:lineRule="auto"/>
        <w:jc w:val="both"/>
        <w:rPr>
          <w:rFonts w:ascii="Times New Roman" w:eastAsia="Arial Nova" w:hAnsi="Times New Roman" w:cs="Times New Roman"/>
        </w:rPr>
      </w:pPr>
    </w:p>
    <w:p w14:paraId="7E100C24" w14:textId="77777777" w:rsidR="00CE49F6" w:rsidRPr="006F149B" w:rsidRDefault="00CE49F6" w:rsidP="00ED4E93">
      <w:pPr>
        <w:pStyle w:val="PargrafodaLista"/>
        <w:numPr>
          <w:ilvl w:val="3"/>
          <w:numId w:val="30"/>
        </w:numPr>
        <w:tabs>
          <w:tab w:val="left" w:pos="1418"/>
        </w:tabs>
        <w:spacing w:line="360" w:lineRule="auto"/>
        <w:ind w:left="993" w:hanging="993"/>
        <w:jc w:val="both"/>
        <w:rPr>
          <w:rFonts w:ascii="Times New Roman" w:eastAsia="Arial Nova" w:hAnsi="Times New Roman" w:cs="Times New Roman"/>
        </w:rPr>
      </w:pPr>
      <w:r w:rsidRPr="006F149B">
        <w:rPr>
          <w:rFonts w:ascii="Times New Roman" w:eastAsia="Arial Nova" w:hAnsi="Times New Roman" w:cs="Times New Roman"/>
        </w:rPr>
        <w:t>Conforme item 12.16.1 da NR 12 - SEGURANÇA NO TRABALHO EM MÁQUINAS E EQUIPAMENTOS: “A operação, manutenção, inspeção e demais intervenções em máquinas e equipamentos devem ser realizadas por trabalhadores habilitados ou qualificados ou capacitados, e autorizados para este fim”.</w:t>
      </w:r>
    </w:p>
    <w:p w14:paraId="48AEBC1C" w14:textId="77777777" w:rsidR="00CE49F6" w:rsidRPr="006F149B" w:rsidRDefault="00CE49F6" w:rsidP="002328B8">
      <w:pPr>
        <w:pStyle w:val="PargrafodaLista"/>
        <w:tabs>
          <w:tab w:val="left" w:pos="1418"/>
        </w:tabs>
        <w:spacing w:line="360" w:lineRule="auto"/>
        <w:ind w:left="993" w:hanging="993"/>
        <w:jc w:val="both"/>
        <w:rPr>
          <w:rFonts w:ascii="Times New Roman" w:eastAsia="Arial Nova" w:hAnsi="Times New Roman" w:cs="Times New Roman"/>
        </w:rPr>
      </w:pPr>
    </w:p>
    <w:p w14:paraId="727361E6" w14:textId="77777777" w:rsidR="00CE49F6" w:rsidRPr="006F149B" w:rsidRDefault="00CE49F6" w:rsidP="00ED4E93">
      <w:pPr>
        <w:pStyle w:val="PargrafodaLista"/>
        <w:numPr>
          <w:ilvl w:val="3"/>
          <w:numId w:val="30"/>
        </w:numPr>
        <w:tabs>
          <w:tab w:val="left" w:pos="1418"/>
        </w:tabs>
        <w:spacing w:line="360" w:lineRule="auto"/>
        <w:ind w:left="993" w:hanging="993"/>
        <w:jc w:val="both"/>
        <w:rPr>
          <w:rFonts w:ascii="Times New Roman" w:eastAsia="Arial Nova" w:hAnsi="Times New Roman" w:cs="Times New Roman"/>
        </w:rPr>
      </w:pPr>
      <w:r w:rsidRPr="006F149B">
        <w:rPr>
          <w:rFonts w:ascii="Times New Roman" w:eastAsia="Arial Nova" w:hAnsi="Times New Roman" w:cs="Times New Roman"/>
        </w:rPr>
        <w:t xml:space="preserve">Conforme a mesma NR, item 12.16.9: “A função do trabalhador que opera e realiza intervenções </w:t>
      </w:r>
      <w:r w:rsidRPr="006F149B">
        <w:rPr>
          <w:rFonts w:ascii="Times New Roman" w:eastAsia="Arial Nova" w:hAnsi="Times New Roman" w:cs="Times New Roman"/>
        </w:rPr>
        <w:lastRenderedPageBreak/>
        <w:t>em máquinas deve ser anotada no registro de empregado, consignado em livro, ficha ou sistema eletrônico e em sua CTPS.”</w:t>
      </w:r>
    </w:p>
    <w:p w14:paraId="4F7FABB1" w14:textId="77777777" w:rsidR="00CE49F6" w:rsidRPr="006F149B" w:rsidRDefault="00CE49F6" w:rsidP="002328B8">
      <w:pPr>
        <w:pStyle w:val="PargrafodaLista"/>
        <w:spacing w:line="360" w:lineRule="auto"/>
        <w:rPr>
          <w:rFonts w:ascii="Times New Roman" w:eastAsia="Arial Nova" w:hAnsi="Times New Roman" w:cs="Times New Roman"/>
        </w:rPr>
      </w:pPr>
    </w:p>
    <w:p w14:paraId="1108662B" w14:textId="6DD5188A" w:rsidR="00CE49F6" w:rsidRPr="00315D8A" w:rsidRDefault="00CE49F6" w:rsidP="00315D8A">
      <w:pPr>
        <w:pStyle w:val="PargrafodaLista"/>
        <w:numPr>
          <w:ilvl w:val="2"/>
          <w:numId w:val="30"/>
        </w:numPr>
        <w:tabs>
          <w:tab w:val="left" w:pos="851"/>
        </w:tabs>
        <w:spacing w:line="360" w:lineRule="auto"/>
        <w:ind w:left="851" w:hanging="851"/>
        <w:jc w:val="both"/>
        <w:rPr>
          <w:rFonts w:ascii="Times New Roman" w:eastAsia="Arial Nova" w:hAnsi="Times New Roman" w:cs="Times New Roman"/>
          <w:b/>
          <w:bCs/>
        </w:rPr>
      </w:pPr>
      <w:r w:rsidRPr="00315D8A">
        <w:rPr>
          <w:rFonts w:ascii="Times New Roman" w:eastAsia="Arial Nova" w:hAnsi="Times New Roman" w:cs="Times New Roman"/>
          <w:b/>
          <w:bCs/>
        </w:rPr>
        <w:t>Veículos</w:t>
      </w:r>
    </w:p>
    <w:p w14:paraId="0A443ECA" w14:textId="77777777" w:rsidR="00CE49F6" w:rsidRPr="006F149B" w:rsidRDefault="00CE49F6" w:rsidP="00ED4E93">
      <w:pPr>
        <w:pStyle w:val="PargrafodaLista"/>
        <w:numPr>
          <w:ilvl w:val="3"/>
          <w:numId w:val="30"/>
        </w:numPr>
        <w:spacing w:line="360" w:lineRule="auto"/>
        <w:ind w:left="993" w:hanging="993"/>
        <w:rPr>
          <w:rFonts w:ascii="Times New Roman" w:eastAsia="Arial Nova" w:hAnsi="Times New Roman" w:cs="Times New Roman"/>
        </w:rPr>
      </w:pPr>
      <w:r w:rsidRPr="006F149B">
        <w:rPr>
          <w:rFonts w:ascii="Times New Roman" w:eastAsia="Arial Nova" w:hAnsi="Times New Roman" w:cs="Times New Roman"/>
        </w:rPr>
        <w:t>A CONTRATADA deverá disponibilizar o veículo de passeio, conforme descrito na Planilha de Especificações do Objeto, para uso em supervisão e demandas administrativas do serviço.</w:t>
      </w:r>
    </w:p>
    <w:p w14:paraId="77298393" w14:textId="77777777" w:rsidR="00CE49F6" w:rsidRPr="006F149B" w:rsidRDefault="00CE49F6" w:rsidP="00C460C4">
      <w:pPr>
        <w:pStyle w:val="PargrafodaLista"/>
        <w:tabs>
          <w:tab w:val="left" w:pos="993"/>
        </w:tabs>
        <w:spacing w:line="360" w:lineRule="auto"/>
        <w:ind w:left="1134" w:hanging="1134"/>
        <w:jc w:val="both"/>
        <w:rPr>
          <w:rFonts w:ascii="Times New Roman" w:eastAsia="Arial Nova" w:hAnsi="Times New Roman" w:cs="Times New Roman"/>
        </w:rPr>
      </w:pPr>
    </w:p>
    <w:p w14:paraId="0EA9A773" w14:textId="77777777" w:rsidR="00CE49F6" w:rsidRPr="006F149B" w:rsidRDefault="00CE49F6" w:rsidP="00ED4E93">
      <w:pPr>
        <w:pStyle w:val="PargrafodaLista"/>
        <w:numPr>
          <w:ilvl w:val="3"/>
          <w:numId w:val="30"/>
        </w:numPr>
        <w:tabs>
          <w:tab w:val="left" w:pos="993"/>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 xml:space="preserve">A CONTRATADA deverá instalar equipamento de rastreamento em todos os veículos, devidamente selados a prova de violações e dotado de recurso de registro contínuo de percurso, inclusive nos veículos de Ronda, sendo que, esse equipamento deverá comunicar diretamente, via GPRS, com o sistema gestor central. </w:t>
      </w:r>
    </w:p>
    <w:p w14:paraId="1D89A2CC" w14:textId="77777777" w:rsidR="00CE49F6" w:rsidRPr="006F149B" w:rsidRDefault="00CE49F6" w:rsidP="002328B8">
      <w:pPr>
        <w:pStyle w:val="PargrafodaLista"/>
        <w:tabs>
          <w:tab w:val="left" w:pos="1418"/>
        </w:tabs>
        <w:spacing w:line="360" w:lineRule="auto"/>
        <w:ind w:left="1224"/>
        <w:jc w:val="both"/>
        <w:rPr>
          <w:rFonts w:ascii="Times New Roman" w:eastAsia="Arial Nova" w:hAnsi="Times New Roman" w:cs="Times New Roman"/>
        </w:rPr>
      </w:pPr>
    </w:p>
    <w:p w14:paraId="4437328B" w14:textId="77777777" w:rsidR="00CE49F6" w:rsidRPr="006F149B" w:rsidRDefault="00CE49F6" w:rsidP="00ED4E93">
      <w:pPr>
        <w:pStyle w:val="PargrafodaLista"/>
        <w:numPr>
          <w:ilvl w:val="3"/>
          <w:numId w:val="30"/>
        </w:numPr>
        <w:tabs>
          <w:tab w:val="left" w:pos="1134"/>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Todos os veículos deverão estar de acordo com as Normas de Trânsito para transporte de pessoas e materiais, bem como, com todas as Normas de Segurança e Medicina do Trabalho.</w:t>
      </w:r>
    </w:p>
    <w:p w14:paraId="149ACE73" w14:textId="77777777" w:rsidR="00CE49F6" w:rsidRDefault="00CE49F6" w:rsidP="00C460C4">
      <w:pPr>
        <w:pStyle w:val="PargrafodaLista"/>
        <w:spacing w:line="360" w:lineRule="auto"/>
        <w:ind w:left="1134" w:hanging="1134"/>
        <w:rPr>
          <w:rFonts w:ascii="Times New Roman" w:eastAsia="Arial Nova" w:hAnsi="Times New Roman" w:cs="Times New Roman"/>
        </w:rPr>
      </w:pPr>
    </w:p>
    <w:p w14:paraId="4D9D2EDF" w14:textId="77777777" w:rsidR="000E6E53" w:rsidRDefault="000E6E53" w:rsidP="00C460C4">
      <w:pPr>
        <w:pStyle w:val="PargrafodaLista"/>
        <w:spacing w:line="360" w:lineRule="auto"/>
        <w:ind w:left="1134" w:hanging="1134"/>
        <w:rPr>
          <w:rFonts w:ascii="Times New Roman" w:eastAsia="Arial Nova" w:hAnsi="Times New Roman" w:cs="Times New Roman"/>
        </w:rPr>
      </w:pPr>
    </w:p>
    <w:p w14:paraId="2695CD51" w14:textId="77777777" w:rsidR="000E6E53" w:rsidRDefault="000E6E53" w:rsidP="00C460C4">
      <w:pPr>
        <w:pStyle w:val="PargrafodaLista"/>
        <w:spacing w:line="360" w:lineRule="auto"/>
        <w:ind w:left="1134" w:hanging="1134"/>
        <w:rPr>
          <w:rFonts w:ascii="Times New Roman" w:eastAsia="Arial Nova" w:hAnsi="Times New Roman" w:cs="Times New Roman"/>
        </w:rPr>
      </w:pPr>
    </w:p>
    <w:p w14:paraId="7DF5344A" w14:textId="77777777" w:rsidR="000E6E53" w:rsidRPr="006F149B" w:rsidRDefault="000E6E53" w:rsidP="00C460C4">
      <w:pPr>
        <w:pStyle w:val="PargrafodaLista"/>
        <w:spacing w:line="360" w:lineRule="auto"/>
        <w:ind w:left="1134" w:hanging="1134"/>
        <w:rPr>
          <w:rFonts w:ascii="Times New Roman" w:eastAsia="Arial Nova" w:hAnsi="Times New Roman" w:cs="Times New Roman"/>
        </w:rPr>
      </w:pPr>
    </w:p>
    <w:p w14:paraId="11EEBDFD" w14:textId="77777777" w:rsidR="00CE49F6" w:rsidRPr="006F149B" w:rsidRDefault="00CE49F6" w:rsidP="00ED4E93">
      <w:pPr>
        <w:pStyle w:val="PargrafodaLista"/>
        <w:numPr>
          <w:ilvl w:val="3"/>
          <w:numId w:val="30"/>
        </w:numPr>
        <w:tabs>
          <w:tab w:val="left" w:pos="1418"/>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Todos os veículos deverão ser identificados, com adesivação ou placa imantada, com os dizeres “A SERVIÇO DA PREFEITURA DE MAGÉ”;</w:t>
      </w:r>
    </w:p>
    <w:p w14:paraId="0EFB4CD5" w14:textId="77777777" w:rsidR="00CE49F6" w:rsidRPr="006F149B" w:rsidRDefault="00CE49F6" w:rsidP="00C460C4">
      <w:pPr>
        <w:pStyle w:val="PargrafodaLista"/>
        <w:tabs>
          <w:tab w:val="left" w:pos="1418"/>
        </w:tabs>
        <w:spacing w:line="360" w:lineRule="auto"/>
        <w:ind w:left="1134" w:hanging="1134"/>
        <w:jc w:val="both"/>
        <w:rPr>
          <w:rFonts w:ascii="Times New Roman" w:eastAsia="Arial Nova" w:hAnsi="Times New Roman" w:cs="Times New Roman"/>
        </w:rPr>
      </w:pPr>
    </w:p>
    <w:p w14:paraId="59BF4A83" w14:textId="77777777" w:rsidR="00CE49F6" w:rsidRPr="006F149B" w:rsidRDefault="00CE49F6" w:rsidP="00ED4E93">
      <w:pPr>
        <w:pStyle w:val="PargrafodaLista"/>
        <w:numPr>
          <w:ilvl w:val="3"/>
          <w:numId w:val="30"/>
        </w:numPr>
        <w:tabs>
          <w:tab w:val="left" w:pos="1418"/>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Não será permitido o uso de caminhonete com escada montada sobre suporte basculante e giratório, na carroceria.</w:t>
      </w:r>
    </w:p>
    <w:p w14:paraId="1A9A7A34" w14:textId="77777777" w:rsidR="00CE49F6" w:rsidRPr="006F149B" w:rsidRDefault="00CE49F6" w:rsidP="00C460C4">
      <w:pPr>
        <w:pStyle w:val="PargrafodaLista"/>
        <w:tabs>
          <w:tab w:val="left" w:pos="1418"/>
        </w:tabs>
        <w:spacing w:line="360" w:lineRule="auto"/>
        <w:ind w:left="1134" w:hanging="1134"/>
        <w:jc w:val="both"/>
        <w:rPr>
          <w:rFonts w:ascii="Times New Roman" w:eastAsia="Arial Nova" w:hAnsi="Times New Roman" w:cs="Times New Roman"/>
        </w:rPr>
      </w:pPr>
    </w:p>
    <w:p w14:paraId="334EE4F9" w14:textId="77777777" w:rsidR="00CE49F6" w:rsidRPr="006F149B" w:rsidRDefault="00CE49F6" w:rsidP="00ED4E93">
      <w:pPr>
        <w:pStyle w:val="PargrafodaLista"/>
        <w:numPr>
          <w:ilvl w:val="3"/>
          <w:numId w:val="30"/>
        </w:numPr>
        <w:tabs>
          <w:tab w:val="left" w:pos="1418"/>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 xml:space="preserve">Também será de responsabilidade da CONTRATADA disponibilizar de forma permanente ou sazonal um maior número de equipamentos com características descritas acima, quando a demanda dos serviços assim o exigir.    </w:t>
      </w:r>
    </w:p>
    <w:p w14:paraId="74B2F441" w14:textId="77777777" w:rsidR="00CE49F6" w:rsidRPr="006F149B" w:rsidRDefault="00CE49F6" w:rsidP="00CE49F6">
      <w:pPr>
        <w:pStyle w:val="Ttulo1"/>
        <w:tabs>
          <w:tab w:val="left" w:pos="1415"/>
          <w:tab w:val="left" w:pos="1416"/>
        </w:tabs>
        <w:spacing w:before="1" w:line="360" w:lineRule="auto"/>
        <w:ind w:left="1952" w:firstLine="0"/>
        <w:jc w:val="both"/>
        <w:rPr>
          <w:rFonts w:ascii="Times New Roman" w:eastAsia="Arial Nova" w:hAnsi="Times New Roman" w:cs="Times New Roman"/>
        </w:rPr>
      </w:pPr>
    </w:p>
    <w:p w14:paraId="10514C9D" w14:textId="77777777" w:rsidR="00CE49F6" w:rsidRPr="006F149B" w:rsidRDefault="00CE49F6" w:rsidP="00ED4E93">
      <w:pPr>
        <w:pStyle w:val="PargrafodaLista"/>
        <w:numPr>
          <w:ilvl w:val="2"/>
          <w:numId w:val="30"/>
        </w:numPr>
        <w:tabs>
          <w:tab w:val="left" w:pos="851"/>
        </w:tabs>
        <w:spacing w:line="360" w:lineRule="auto"/>
        <w:ind w:left="851" w:hanging="851"/>
        <w:jc w:val="both"/>
        <w:rPr>
          <w:rFonts w:ascii="Times New Roman" w:eastAsia="Arial Nova" w:hAnsi="Times New Roman" w:cs="Times New Roman"/>
        </w:rPr>
      </w:pPr>
      <w:r w:rsidRPr="006F149B">
        <w:rPr>
          <w:rFonts w:ascii="Times New Roman" w:eastAsia="Arial Nova" w:hAnsi="Times New Roman" w:cs="Times New Roman"/>
        </w:rPr>
        <w:t>Equipe Técnica para a Manutenção</w:t>
      </w:r>
    </w:p>
    <w:p w14:paraId="19F4E533" w14:textId="77777777" w:rsidR="00CE49F6" w:rsidRPr="006F149B" w:rsidRDefault="00CE49F6" w:rsidP="00C460C4">
      <w:pPr>
        <w:pBdr>
          <w:top w:val="nil"/>
          <w:left w:val="nil"/>
          <w:bottom w:val="nil"/>
          <w:right w:val="nil"/>
          <w:between w:val="nil"/>
        </w:pBdr>
        <w:spacing w:before="7" w:line="360" w:lineRule="auto"/>
        <w:ind w:left="1134" w:hanging="1134"/>
        <w:jc w:val="both"/>
        <w:rPr>
          <w:rFonts w:ascii="Times New Roman" w:eastAsia="Arial Nova" w:hAnsi="Times New Roman" w:cs="Times New Roman"/>
          <w:b/>
        </w:rPr>
      </w:pPr>
    </w:p>
    <w:p w14:paraId="630997E9" w14:textId="77777777" w:rsidR="00CE49F6" w:rsidRPr="006F149B" w:rsidRDefault="00CE49F6" w:rsidP="00ED4E93">
      <w:pPr>
        <w:pStyle w:val="PargrafodaLista"/>
        <w:numPr>
          <w:ilvl w:val="3"/>
          <w:numId w:val="30"/>
        </w:numPr>
        <w:tabs>
          <w:tab w:val="left" w:pos="1418"/>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A manutenção do SIP deverá ser conduzida por um engenheiro eletricista que terá o apoio de encarregado de iluminação pública, que deverá estar equipado com computador ou smartphone em rede, para possibilitar a integração com as equipes técnicas de campo.</w:t>
      </w:r>
    </w:p>
    <w:p w14:paraId="0215C34E" w14:textId="77777777" w:rsidR="00CE49F6" w:rsidRPr="006F149B" w:rsidRDefault="00CE49F6" w:rsidP="00C460C4">
      <w:pPr>
        <w:tabs>
          <w:tab w:val="left" w:pos="1418"/>
        </w:tabs>
        <w:spacing w:line="360" w:lineRule="auto"/>
        <w:ind w:left="1134" w:hanging="1134"/>
        <w:jc w:val="both"/>
        <w:rPr>
          <w:rFonts w:ascii="Times New Roman" w:eastAsia="Arial Nova" w:hAnsi="Times New Roman" w:cs="Times New Roman"/>
        </w:rPr>
      </w:pPr>
    </w:p>
    <w:p w14:paraId="17F22BE7" w14:textId="77777777" w:rsidR="00CE49F6" w:rsidRPr="006F149B" w:rsidRDefault="00CE49F6" w:rsidP="00ED4E93">
      <w:pPr>
        <w:pStyle w:val="PargrafodaLista"/>
        <w:numPr>
          <w:ilvl w:val="3"/>
          <w:numId w:val="30"/>
        </w:numPr>
        <w:tabs>
          <w:tab w:val="left" w:pos="1418"/>
        </w:tabs>
        <w:spacing w:line="360" w:lineRule="auto"/>
        <w:ind w:left="1134" w:hanging="1134"/>
        <w:jc w:val="both"/>
        <w:rPr>
          <w:rFonts w:ascii="Times New Roman" w:eastAsia="Arial Nova" w:hAnsi="Times New Roman" w:cs="Times New Roman"/>
        </w:rPr>
      </w:pPr>
      <w:r w:rsidRPr="006F149B">
        <w:rPr>
          <w:rFonts w:ascii="Times New Roman" w:eastAsia="Arial Nova" w:hAnsi="Times New Roman" w:cs="Times New Roman"/>
        </w:rPr>
        <w:t xml:space="preserve">Para execução das manutenções programadas, rondas e atendimentos a situações emergenciais, </w:t>
      </w:r>
      <w:r w:rsidRPr="006F149B">
        <w:rPr>
          <w:rFonts w:ascii="Times New Roman" w:eastAsia="Arial Nova" w:hAnsi="Times New Roman" w:cs="Times New Roman"/>
        </w:rPr>
        <w:lastRenderedPageBreak/>
        <w:t>a CONTRATADA deverá dispor da equipe mínima a seguir:</w:t>
      </w:r>
    </w:p>
    <w:p w14:paraId="30E410F3" w14:textId="02E37CF2" w:rsidR="00CE49F6" w:rsidRPr="006F149B" w:rsidRDefault="00CE49F6" w:rsidP="00C460C4">
      <w:pPr>
        <w:pStyle w:val="Ttulo1"/>
        <w:spacing w:before="88" w:line="360" w:lineRule="auto"/>
        <w:ind w:left="0" w:firstLine="0"/>
        <w:jc w:val="center"/>
        <w:rPr>
          <w:rFonts w:ascii="Times New Roman" w:eastAsia="Arial Nova" w:hAnsi="Times New Roman" w:cs="Times New Roman"/>
          <w:strike/>
        </w:rPr>
      </w:pPr>
    </w:p>
    <w:p w14:paraId="290C8606" w14:textId="77777777" w:rsidR="00B005D4" w:rsidRPr="006F149B" w:rsidRDefault="00B005D4" w:rsidP="00C460C4">
      <w:pPr>
        <w:pStyle w:val="Ttulo1"/>
        <w:spacing w:before="88" w:line="360" w:lineRule="auto"/>
        <w:ind w:left="0" w:firstLine="0"/>
        <w:jc w:val="center"/>
        <w:rPr>
          <w:rFonts w:ascii="Times New Roman" w:eastAsia="Arial Nova" w:hAnsi="Times New Roman" w:cs="Times New Roman"/>
          <w:strike/>
        </w:rPr>
      </w:pPr>
    </w:p>
    <w:p w14:paraId="386B019C" w14:textId="77777777" w:rsidR="00CE49F6" w:rsidRPr="006F149B" w:rsidRDefault="00CE49F6" w:rsidP="00C460C4">
      <w:pPr>
        <w:jc w:val="center"/>
        <w:rPr>
          <w:rFonts w:ascii="Times New Roman" w:eastAsia="Arial Nova" w:hAnsi="Times New Roman" w:cs="Times New Roman"/>
        </w:rPr>
      </w:pPr>
    </w:p>
    <w:tbl>
      <w:tblPr>
        <w:tblStyle w:val="Tabelacomgrade"/>
        <w:tblpPr w:leftFromText="141" w:rightFromText="141" w:vertAnchor="text" w:tblpXSpec="center" w:tblpY="1"/>
        <w:tblOverlap w:val="never"/>
        <w:tblW w:w="0" w:type="auto"/>
        <w:tblLook w:val="04A0" w:firstRow="1" w:lastRow="0" w:firstColumn="1" w:lastColumn="0" w:noHBand="0" w:noVBand="1"/>
      </w:tblPr>
      <w:tblGrid>
        <w:gridCol w:w="664"/>
        <w:gridCol w:w="2268"/>
        <w:gridCol w:w="4395"/>
      </w:tblGrid>
      <w:tr w:rsidR="00CE49F6" w:rsidRPr="006F149B" w14:paraId="6614AE40" w14:textId="77777777" w:rsidTr="009279BD">
        <w:trPr>
          <w:trHeight w:val="386"/>
        </w:trPr>
        <w:tc>
          <w:tcPr>
            <w:tcW w:w="664" w:type="dxa"/>
            <w:vMerge w:val="restart"/>
            <w:textDirection w:val="btLr"/>
          </w:tcPr>
          <w:p w14:paraId="7C299483" w14:textId="77777777" w:rsidR="00CE49F6" w:rsidRPr="006F149B" w:rsidRDefault="00CE49F6" w:rsidP="00C460C4">
            <w:pPr>
              <w:spacing w:line="276" w:lineRule="auto"/>
              <w:ind w:left="113" w:right="113"/>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6 Equipes</w:t>
            </w:r>
          </w:p>
        </w:tc>
        <w:tc>
          <w:tcPr>
            <w:tcW w:w="6663" w:type="dxa"/>
            <w:gridSpan w:val="2"/>
            <w:vAlign w:val="center"/>
          </w:tcPr>
          <w:p w14:paraId="6233536F"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lang w:val="pt-BR"/>
              </w:rPr>
            </w:pPr>
            <w:r w:rsidRPr="006F149B">
              <w:rPr>
                <w:rFonts w:ascii="Times New Roman" w:eastAsia="Arial Nova" w:hAnsi="Times New Roman" w:cs="Times New Roman"/>
                <w:b/>
                <w:color w:val="000000"/>
                <w:sz w:val="22"/>
                <w:szCs w:val="22"/>
              </w:rPr>
              <w:t>EQUIPE TÉCNICA PARA A MANUTENÇÃO</w:t>
            </w:r>
          </w:p>
        </w:tc>
      </w:tr>
      <w:tr w:rsidR="00CE49F6" w:rsidRPr="006F149B" w14:paraId="040FEC9A" w14:textId="77777777" w:rsidTr="009279BD">
        <w:trPr>
          <w:trHeight w:val="296"/>
        </w:trPr>
        <w:tc>
          <w:tcPr>
            <w:tcW w:w="664" w:type="dxa"/>
            <w:vMerge/>
          </w:tcPr>
          <w:p w14:paraId="426DC0CA"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p>
        </w:tc>
        <w:tc>
          <w:tcPr>
            <w:tcW w:w="2268" w:type="dxa"/>
            <w:vAlign w:val="center"/>
          </w:tcPr>
          <w:p w14:paraId="0789E2AC"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Quantidade</w:t>
            </w:r>
          </w:p>
        </w:tc>
        <w:tc>
          <w:tcPr>
            <w:tcW w:w="4395" w:type="dxa"/>
            <w:vAlign w:val="center"/>
          </w:tcPr>
          <w:p w14:paraId="4FC9996E"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Profissão</w:t>
            </w:r>
          </w:p>
        </w:tc>
      </w:tr>
      <w:tr w:rsidR="00CE49F6" w:rsidRPr="006F149B" w14:paraId="70028BC9" w14:textId="77777777" w:rsidTr="009279BD">
        <w:trPr>
          <w:trHeight w:val="296"/>
        </w:trPr>
        <w:tc>
          <w:tcPr>
            <w:tcW w:w="664" w:type="dxa"/>
            <w:vMerge/>
          </w:tcPr>
          <w:p w14:paraId="71F4890A"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p>
        </w:tc>
        <w:tc>
          <w:tcPr>
            <w:tcW w:w="2268" w:type="dxa"/>
            <w:vAlign w:val="center"/>
          </w:tcPr>
          <w:p w14:paraId="4D3A2E35"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 xml:space="preserve">1 </w:t>
            </w:r>
            <w:r w:rsidRPr="006F149B">
              <w:rPr>
                <w:rFonts w:ascii="Times New Roman" w:eastAsia="Arial Nova" w:hAnsi="Times New Roman" w:cs="Times New Roman"/>
                <w:sz w:val="22"/>
                <w:szCs w:val="22"/>
              </w:rPr>
              <w:t>(um)</w:t>
            </w:r>
          </w:p>
        </w:tc>
        <w:tc>
          <w:tcPr>
            <w:tcW w:w="4395" w:type="dxa"/>
            <w:vAlign w:val="center"/>
          </w:tcPr>
          <w:p w14:paraId="4C0B7E8C"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sz w:val="22"/>
                <w:szCs w:val="22"/>
              </w:rPr>
              <w:t>Eletricista</w:t>
            </w:r>
          </w:p>
        </w:tc>
      </w:tr>
      <w:tr w:rsidR="00CE49F6" w:rsidRPr="006F149B" w14:paraId="5DD19F4B" w14:textId="77777777" w:rsidTr="009279BD">
        <w:trPr>
          <w:trHeight w:val="296"/>
        </w:trPr>
        <w:tc>
          <w:tcPr>
            <w:tcW w:w="664" w:type="dxa"/>
            <w:vMerge/>
          </w:tcPr>
          <w:p w14:paraId="2CB99070"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p>
        </w:tc>
        <w:tc>
          <w:tcPr>
            <w:tcW w:w="2268" w:type="dxa"/>
            <w:vAlign w:val="center"/>
          </w:tcPr>
          <w:p w14:paraId="65E6DA3F"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 xml:space="preserve">1 </w:t>
            </w:r>
            <w:r w:rsidRPr="006F149B">
              <w:rPr>
                <w:rFonts w:ascii="Times New Roman" w:eastAsia="Arial Nova" w:hAnsi="Times New Roman" w:cs="Times New Roman"/>
                <w:sz w:val="22"/>
                <w:szCs w:val="22"/>
              </w:rPr>
              <w:t>(um)</w:t>
            </w:r>
          </w:p>
        </w:tc>
        <w:tc>
          <w:tcPr>
            <w:tcW w:w="4395" w:type="dxa"/>
            <w:vAlign w:val="center"/>
          </w:tcPr>
          <w:p w14:paraId="644FA09D" w14:textId="07C09E08"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sz w:val="22"/>
                <w:szCs w:val="22"/>
              </w:rPr>
              <w:t>Motorista de caminhão</w:t>
            </w:r>
          </w:p>
        </w:tc>
      </w:tr>
      <w:tr w:rsidR="00CE49F6" w:rsidRPr="006F149B" w14:paraId="124E3563" w14:textId="77777777" w:rsidTr="009279BD">
        <w:trPr>
          <w:trHeight w:val="296"/>
        </w:trPr>
        <w:tc>
          <w:tcPr>
            <w:tcW w:w="664" w:type="dxa"/>
            <w:vMerge/>
          </w:tcPr>
          <w:p w14:paraId="4DD8EE8A"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p>
        </w:tc>
        <w:tc>
          <w:tcPr>
            <w:tcW w:w="2268" w:type="dxa"/>
            <w:vAlign w:val="center"/>
          </w:tcPr>
          <w:p w14:paraId="16440C5C" w14:textId="77777777" w:rsidR="00CE49F6" w:rsidRPr="006F149B" w:rsidRDefault="00CE49F6" w:rsidP="00C460C4">
            <w:pPr>
              <w:spacing w:line="276" w:lineRule="auto"/>
              <w:jc w:val="center"/>
              <w:rPr>
                <w:rFonts w:ascii="Times New Roman" w:eastAsia="Arial Nova" w:hAnsi="Times New Roman" w:cs="Times New Roman"/>
                <w:b/>
                <w:color w:val="000000"/>
                <w:sz w:val="22"/>
                <w:szCs w:val="22"/>
              </w:rPr>
            </w:pPr>
            <w:r w:rsidRPr="006F149B">
              <w:rPr>
                <w:rFonts w:ascii="Times New Roman" w:eastAsia="Arial Nova" w:hAnsi="Times New Roman" w:cs="Times New Roman"/>
                <w:b/>
                <w:color w:val="000000"/>
                <w:sz w:val="22"/>
                <w:szCs w:val="22"/>
              </w:rPr>
              <w:t xml:space="preserve">1 </w:t>
            </w:r>
            <w:r w:rsidRPr="006F149B">
              <w:rPr>
                <w:rFonts w:ascii="Times New Roman" w:eastAsia="Arial Nova" w:hAnsi="Times New Roman" w:cs="Times New Roman"/>
                <w:sz w:val="22"/>
                <w:szCs w:val="22"/>
              </w:rPr>
              <w:t>(um)</w:t>
            </w:r>
          </w:p>
        </w:tc>
        <w:tc>
          <w:tcPr>
            <w:tcW w:w="4395" w:type="dxa"/>
            <w:vAlign w:val="center"/>
          </w:tcPr>
          <w:p w14:paraId="4B9AF24C" w14:textId="77777777" w:rsidR="00CE49F6" w:rsidRPr="006F149B" w:rsidRDefault="00CE49F6" w:rsidP="00C460C4">
            <w:pPr>
              <w:spacing w:line="276" w:lineRule="auto"/>
              <w:jc w:val="center"/>
              <w:rPr>
                <w:rFonts w:ascii="Times New Roman" w:eastAsia="Arial Nova" w:hAnsi="Times New Roman" w:cs="Times New Roman"/>
                <w:sz w:val="22"/>
                <w:szCs w:val="22"/>
              </w:rPr>
            </w:pPr>
            <w:r w:rsidRPr="006F149B">
              <w:rPr>
                <w:rFonts w:ascii="Times New Roman" w:eastAsia="Arial Nova" w:hAnsi="Times New Roman" w:cs="Times New Roman"/>
                <w:sz w:val="22"/>
                <w:szCs w:val="22"/>
              </w:rPr>
              <w:t>Veículo com cesta aérea</w:t>
            </w:r>
          </w:p>
        </w:tc>
      </w:tr>
    </w:tbl>
    <w:p w14:paraId="5D62E065" w14:textId="77777777" w:rsidR="00CE49F6" w:rsidRPr="006F149B" w:rsidRDefault="00CE49F6" w:rsidP="00C460C4">
      <w:pPr>
        <w:pBdr>
          <w:top w:val="nil"/>
          <w:left w:val="nil"/>
          <w:bottom w:val="nil"/>
          <w:right w:val="nil"/>
          <w:between w:val="nil"/>
        </w:pBdr>
        <w:spacing w:line="360" w:lineRule="auto"/>
        <w:ind w:left="720"/>
        <w:jc w:val="center"/>
        <w:rPr>
          <w:rFonts w:ascii="Times New Roman" w:eastAsia="Arial Nova" w:hAnsi="Times New Roman" w:cs="Times New Roman"/>
          <w:b/>
          <w:color w:val="000000"/>
        </w:rPr>
      </w:pPr>
      <w:r w:rsidRPr="006F149B">
        <w:rPr>
          <w:rFonts w:ascii="Times New Roman" w:eastAsia="Arial Nova" w:hAnsi="Times New Roman" w:cs="Times New Roman"/>
          <w:b/>
          <w:color w:val="000000"/>
        </w:rPr>
        <w:br w:type="textWrapping" w:clear="all"/>
      </w:r>
    </w:p>
    <w:p w14:paraId="35475CD5" w14:textId="77777777" w:rsidR="00CE49F6" w:rsidRPr="006F149B" w:rsidRDefault="00CE49F6" w:rsidP="00CE49F6">
      <w:pPr>
        <w:pBdr>
          <w:top w:val="nil"/>
          <w:left w:val="nil"/>
          <w:bottom w:val="nil"/>
          <w:right w:val="nil"/>
          <w:between w:val="nil"/>
        </w:pBdr>
        <w:spacing w:line="360" w:lineRule="auto"/>
        <w:rPr>
          <w:rFonts w:ascii="Times New Roman" w:eastAsia="Arial Nova" w:hAnsi="Times New Roman" w:cs="Times New Roman"/>
          <w:b/>
          <w:color w:val="000000"/>
        </w:rPr>
      </w:pPr>
    </w:p>
    <w:p w14:paraId="0DC11E90" w14:textId="77777777" w:rsidR="00CE49F6" w:rsidRPr="006F149B" w:rsidRDefault="00CE49F6" w:rsidP="00ED4E93">
      <w:pPr>
        <w:pStyle w:val="PargrafodaLista"/>
        <w:numPr>
          <w:ilvl w:val="3"/>
          <w:numId w:val="30"/>
        </w:numPr>
        <w:tabs>
          <w:tab w:val="left" w:pos="993"/>
        </w:tabs>
        <w:spacing w:line="360" w:lineRule="auto"/>
        <w:ind w:left="1134" w:hanging="1134"/>
        <w:jc w:val="both"/>
        <w:rPr>
          <w:rFonts w:ascii="Times New Roman" w:eastAsia="Arial Nova" w:hAnsi="Times New Roman" w:cs="Times New Roman"/>
          <w:bCs/>
          <w:color w:val="00000A"/>
        </w:rPr>
      </w:pPr>
      <w:r w:rsidRPr="006F149B">
        <w:rPr>
          <w:rFonts w:ascii="Times New Roman" w:eastAsia="Arial Nova" w:hAnsi="Times New Roman" w:cs="Times New Roman"/>
          <w:bCs/>
          <w:color w:val="000000"/>
        </w:rPr>
        <w:t>Recursos Humanos - Descrição</w:t>
      </w:r>
    </w:p>
    <w:p w14:paraId="0554EF35" w14:textId="42E3E91A" w:rsidR="00CE49F6" w:rsidRPr="000E6E53" w:rsidRDefault="00CE49F6" w:rsidP="000E6E53">
      <w:pPr>
        <w:widowControl/>
        <w:pBdr>
          <w:top w:val="nil"/>
          <w:left w:val="nil"/>
          <w:bottom w:val="nil"/>
          <w:right w:val="nil"/>
          <w:between w:val="nil"/>
        </w:pBdr>
        <w:suppressAutoHyphens w:val="0"/>
        <w:spacing w:line="360" w:lineRule="auto"/>
        <w:jc w:val="both"/>
        <w:rPr>
          <w:rFonts w:ascii="Times New Roman" w:hAnsi="Times New Roman" w:cs="Times New Roman"/>
        </w:rPr>
      </w:pPr>
      <w:r w:rsidRPr="006F149B">
        <w:rPr>
          <w:rFonts w:ascii="Times New Roman" w:eastAsia="Arial Nova" w:hAnsi="Times New Roman" w:cs="Times New Roman"/>
        </w:rPr>
        <w:t>A legislação que estabelece a obrigatoriedade de serviços especializados de Segurança e Medicina do Trabalho nas empresas, e define os profissionais que deverão atuar nessa área é a Portaria n.º 3.214, de 08 de Junho de 1978 do Ministério do Trabalho e Previdência Social, define os profissionais que deverão atuar nessa área em qualidade e quantidade.</w:t>
      </w:r>
      <w:r w:rsidRPr="006F149B">
        <w:rPr>
          <w:rFonts w:ascii="Times New Roman" w:eastAsia="Arial Nova" w:hAnsi="Times New Roman" w:cs="Times New Roman"/>
          <w:b/>
          <w:color w:val="FF0000"/>
        </w:rPr>
        <w:t xml:space="preserve"> </w:t>
      </w:r>
    </w:p>
    <w:p w14:paraId="26698A8A" w14:textId="77777777" w:rsidR="00CE49F6" w:rsidRPr="000E6E53"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bCs/>
        </w:rPr>
      </w:pPr>
      <w:r w:rsidRPr="006F149B">
        <w:rPr>
          <w:rFonts w:ascii="Times New Roman" w:eastAsia="Arial Nova" w:hAnsi="Times New Roman" w:cs="Times New Roman"/>
          <w:bCs/>
        </w:rPr>
        <w:t>Motorista de caminhão</w:t>
      </w:r>
    </w:p>
    <w:p w14:paraId="0C9D8943" w14:textId="77777777" w:rsidR="000E6E53" w:rsidRDefault="000E6E53" w:rsidP="000E6E53">
      <w:pPr>
        <w:pBdr>
          <w:top w:val="nil"/>
          <w:left w:val="nil"/>
          <w:bottom w:val="nil"/>
          <w:right w:val="nil"/>
          <w:between w:val="nil"/>
        </w:pBdr>
        <w:tabs>
          <w:tab w:val="left" w:pos="567"/>
        </w:tabs>
        <w:suppressAutoHyphens w:val="0"/>
        <w:spacing w:before="10" w:line="360" w:lineRule="auto"/>
        <w:ind w:right="138"/>
        <w:jc w:val="both"/>
        <w:rPr>
          <w:rFonts w:ascii="Times New Roman" w:eastAsia="Arial Nova" w:hAnsi="Times New Roman" w:cs="Times New Roman"/>
          <w:bCs/>
        </w:rPr>
      </w:pPr>
    </w:p>
    <w:p w14:paraId="40BC8D4E" w14:textId="77777777" w:rsidR="000E6E53" w:rsidRPr="006F149B" w:rsidRDefault="000E6E53" w:rsidP="000E6E53">
      <w:pPr>
        <w:pBdr>
          <w:top w:val="nil"/>
          <w:left w:val="nil"/>
          <w:bottom w:val="nil"/>
          <w:right w:val="nil"/>
          <w:between w:val="nil"/>
        </w:pBdr>
        <w:tabs>
          <w:tab w:val="left" w:pos="567"/>
        </w:tabs>
        <w:suppressAutoHyphens w:val="0"/>
        <w:spacing w:before="10" w:line="360" w:lineRule="auto"/>
        <w:ind w:right="138"/>
        <w:jc w:val="both"/>
        <w:rPr>
          <w:rFonts w:ascii="Times New Roman" w:hAnsi="Times New Roman" w:cs="Times New Roman"/>
          <w:bCs/>
        </w:rPr>
      </w:pPr>
    </w:p>
    <w:p w14:paraId="39F49225" w14:textId="77777777" w:rsidR="00CE49F6" w:rsidRPr="006F149B" w:rsidRDefault="00CE49F6" w:rsidP="00ED4E93">
      <w:pPr>
        <w:pStyle w:val="PargrafodaLista"/>
        <w:widowControl/>
        <w:numPr>
          <w:ilvl w:val="0"/>
          <w:numId w:val="31"/>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bCs/>
          <w:color w:val="000000"/>
        </w:rPr>
        <w:t>Função:</w:t>
      </w:r>
      <w:r w:rsidRPr="006F149B">
        <w:rPr>
          <w:rFonts w:ascii="Times New Roman" w:eastAsia="Arial Nova" w:hAnsi="Times New Roman" w:cs="Times New Roman"/>
          <w:color w:val="000000"/>
        </w:rPr>
        <w:t xml:space="preserve"> Profissional habilitado cuja atividade é a condução de veículo e a inserção dos serviços no sistema de gestão de iluminação pública.</w:t>
      </w:r>
    </w:p>
    <w:p w14:paraId="76977040" w14:textId="77777777" w:rsidR="00CE49F6" w:rsidRPr="006F149B" w:rsidRDefault="00CE49F6" w:rsidP="00ED4E93">
      <w:pPr>
        <w:pStyle w:val="PargrafodaLista"/>
        <w:widowControl/>
        <w:numPr>
          <w:ilvl w:val="0"/>
          <w:numId w:val="31"/>
        </w:numPr>
        <w:pBdr>
          <w:top w:val="nil"/>
          <w:left w:val="nil"/>
          <w:bottom w:val="nil"/>
          <w:right w:val="nil"/>
          <w:between w:val="nil"/>
        </w:pBdr>
        <w:spacing w:line="360" w:lineRule="auto"/>
        <w:ind w:left="567" w:hanging="567"/>
        <w:jc w:val="both"/>
        <w:rPr>
          <w:rFonts w:ascii="Times New Roman" w:eastAsia="Arial Nova" w:hAnsi="Times New Roman" w:cs="Times New Roman"/>
          <w:color w:val="FF0000"/>
        </w:rPr>
      </w:pPr>
      <w:r w:rsidRPr="006F149B">
        <w:rPr>
          <w:rFonts w:ascii="Times New Roman" w:eastAsia="Arial Nova" w:hAnsi="Times New Roman" w:cs="Times New Roman"/>
          <w:bCs/>
          <w:color w:val="000000"/>
        </w:rPr>
        <w:t>Exigências:</w:t>
      </w:r>
      <w:r w:rsidRPr="006F149B">
        <w:rPr>
          <w:rFonts w:ascii="Times New Roman" w:eastAsia="Arial Nova" w:hAnsi="Times New Roman" w:cs="Times New Roman"/>
          <w:color w:val="000000"/>
        </w:rPr>
        <w:t xml:space="preserve"> Direção preventiva/defensiva, mecânica básica, primeiros socorros. </w:t>
      </w:r>
    </w:p>
    <w:p w14:paraId="2ABA4D26" w14:textId="77777777" w:rsidR="00CE49F6" w:rsidRPr="006F149B" w:rsidRDefault="00CE49F6" w:rsidP="00ED4E93">
      <w:pPr>
        <w:pStyle w:val="PargrafodaLista"/>
        <w:widowControl/>
        <w:numPr>
          <w:ilvl w:val="0"/>
          <w:numId w:val="31"/>
        </w:numPr>
        <w:pBdr>
          <w:top w:val="nil"/>
          <w:left w:val="nil"/>
          <w:bottom w:val="nil"/>
          <w:right w:val="nil"/>
          <w:between w:val="nil"/>
        </w:pBdr>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bCs/>
          <w:color w:val="000000"/>
        </w:rPr>
        <w:t>Risco:</w:t>
      </w:r>
      <w:r w:rsidRPr="006F149B">
        <w:rPr>
          <w:rFonts w:ascii="Times New Roman" w:eastAsia="Arial Nova" w:hAnsi="Times New Roman" w:cs="Times New Roman"/>
          <w:color w:val="000000"/>
        </w:rPr>
        <w:t xml:space="preserve"> Risco ergonômico – postura inadequada, esforço físico intenso, imposição de ritmos excessivos, trabalho em turno e noturno, monotonia e repetitividade.</w:t>
      </w:r>
    </w:p>
    <w:p w14:paraId="482E750F" w14:textId="77777777" w:rsidR="00CE49F6" w:rsidRPr="006F149B" w:rsidRDefault="00CE49F6" w:rsidP="00C460C4">
      <w:pPr>
        <w:widowControl/>
        <w:pBdr>
          <w:top w:val="nil"/>
          <w:left w:val="nil"/>
          <w:bottom w:val="nil"/>
          <w:right w:val="nil"/>
          <w:between w:val="nil"/>
        </w:pBdr>
        <w:spacing w:line="360" w:lineRule="auto"/>
        <w:jc w:val="both"/>
        <w:rPr>
          <w:rFonts w:ascii="Times New Roman" w:eastAsia="Arial Nova" w:hAnsi="Times New Roman" w:cs="Times New Roman"/>
          <w:b/>
          <w:color w:val="000000"/>
        </w:rPr>
      </w:pPr>
    </w:p>
    <w:p w14:paraId="394D9A84" w14:textId="77777777" w:rsidR="00CE49F6" w:rsidRPr="006F149B"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bCs/>
          <w:color w:val="000000"/>
        </w:rPr>
      </w:pPr>
      <w:r w:rsidRPr="006F149B">
        <w:rPr>
          <w:rFonts w:ascii="Times New Roman" w:eastAsia="Arial Nova" w:hAnsi="Times New Roman" w:cs="Times New Roman"/>
          <w:bCs/>
          <w:color w:val="000000"/>
        </w:rPr>
        <w:t>Eletricista</w:t>
      </w:r>
    </w:p>
    <w:p w14:paraId="712D7A2A" w14:textId="77777777" w:rsidR="00CE49F6" w:rsidRPr="006F149B" w:rsidRDefault="00CE49F6" w:rsidP="00ED4E93">
      <w:pPr>
        <w:pStyle w:val="PargrafodaLista"/>
        <w:widowControl/>
        <w:numPr>
          <w:ilvl w:val="0"/>
          <w:numId w:val="32"/>
        </w:numPr>
        <w:pBdr>
          <w:top w:val="nil"/>
          <w:left w:val="nil"/>
          <w:bottom w:val="nil"/>
          <w:right w:val="nil"/>
          <w:between w:val="nil"/>
        </w:pBdr>
        <w:tabs>
          <w:tab w:val="left" w:pos="2820"/>
        </w:tabs>
        <w:spacing w:line="360" w:lineRule="auto"/>
        <w:ind w:left="567" w:hanging="567"/>
        <w:jc w:val="both"/>
        <w:rPr>
          <w:rFonts w:ascii="Times New Roman" w:eastAsia="Arial Nova" w:hAnsi="Times New Roman" w:cs="Times New Roman"/>
          <w:bCs/>
          <w:color w:val="000000"/>
        </w:rPr>
      </w:pPr>
      <w:r w:rsidRPr="006F149B">
        <w:rPr>
          <w:rFonts w:ascii="Times New Roman" w:eastAsia="Arial Nova" w:hAnsi="Times New Roman" w:cs="Times New Roman"/>
          <w:bCs/>
          <w:color w:val="000000"/>
        </w:rPr>
        <w:t>Função: Profissional com curso técnico de eletricista e especialização para trabalho em altura cuja atividade é manuseio de rede elétrica e serviços relacionados com eletricidade.</w:t>
      </w:r>
    </w:p>
    <w:p w14:paraId="78B490A5" w14:textId="77777777" w:rsidR="00CE49F6" w:rsidRPr="006F149B" w:rsidRDefault="00CE49F6" w:rsidP="00ED4E93">
      <w:pPr>
        <w:pStyle w:val="PargrafodaLista"/>
        <w:widowControl/>
        <w:numPr>
          <w:ilvl w:val="0"/>
          <w:numId w:val="32"/>
        </w:numPr>
        <w:pBdr>
          <w:top w:val="nil"/>
          <w:left w:val="nil"/>
          <w:bottom w:val="nil"/>
          <w:right w:val="nil"/>
          <w:between w:val="nil"/>
        </w:pBdr>
        <w:tabs>
          <w:tab w:val="left" w:pos="2820"/>
        </w:tabs>
        <w:spacing w:line="360" w:lineRule="auto"/>
        <w:ind w:left="567" w:hanging="567"/>
        <w:jc w:val="both"/>
        <w:rPr>
          <w:rFonts w:ascii="Times New Roman" w:eastAsia="Arial Nova" w:hAnsi="Times New Roman" w:cs="Times New Roman"/>
          <w:bCs/>
          <w:color w:val="00000A"/>
        </w:rPr>
      </w:pPr>
      <w:r w:rsidRPr="006F149B">
        <w:rPr>
          <w:rFonts w:ascii="Times New Roman" w:eastAsia="Arial Nova" w:hAnsi="Times New Roman" w:cs="Times New Roman"/>
          <w:bCs/>
          <w:color w:val="000000"/>
        </w:rPr>
        <w:t>O eletricista deve ter curso de operação do cesto aéreo, conforme NR</w:t>
      </w:r>
    </w:p>
    <w:p w14:paraId="421DFFA7" w14:textId="77777777" w:rsidR="00CE49F6" w:rsidRPr="006F149B" w:rsidRDefault="00CE49F6" w:rsidP="00ED4E93">
      <w:pPr>
        <w:pStyle w:val="PargrafodaLista"/>
        <w:widowControl/>
        <w:numPr>
          <w:ilvl w:val="0"/>
          <w:numId w:val="32"/>
        </w:numPr>
        <w:pBdr>
          <w:top w:val="nil"/>
          <w:left w:val="nil"/>
          <w:bottom w:val="nil"/>
          <w:right w:val="nil"/>
          <w:between w:val="nil"/>
        </w:pBdr>
        <w:tabs>
          <w:tab w:val="left" w:pos="750"/>
        </w:tabs>
        <w:spacing w:line="360" w:lineRule="auto"/>
        <w:ind w:left="567" w:hanging="567"/>
        <w:jc w:val="both"/>
        <w:rPr>
          <w:rFonts w:ascii="Times New Roman" w:eastAsia="Arial Nova" w:hAnsi="Times New Roman" w:cs="Times New Roman"/>
          <w:bCs/>
          <w:color w:val="00000A"/>
        </w:rPr>
      </w:pPr>
      <w:r w:rsidRPr="006F149B">
        <w:rPr>
          <w:rFonts w:ascii="Times New Roman" w:eastAsia="Arial Nova" w:hAnsi="Times New Roman" w:cs="Times New Roman"/>
          <w:bCs/>
          <w:color w:val="000000"/>
        </w:rPr>
        <w:t>Exigência: Curso NR-10 e NR-35.</w:t>
      </w:r>
    </w:p>
    <w:p w14:paraId="13E5914C" w14:textId="77777777" w:rsidR="00CE49F6" w:rsidRPr="006F149B" w:rsidRDefault="00CE49F6" w:rsidP="00ED4E93">
      <w:pPr>
        <w:pStyle w:val="PargrafodaLista"/>
        <w:widowControl/>
        <w:numPr>
          <w:ilvl w:val="0"/>
          <w:numId w:val="32"/>
        </w:numPr>
        <w:pBdr>
          <w:top w:val="nil"/>
          <w:left w:val="nil"/>
          <w:bottom w:val="nil"/>
          <w:right w:val="nil"/>
          <w:between w:val="nil"/>
        </w:pBdr>
        <w:spacing w:line="360" w:lineRule="auto"/>
        <w:ind w:left="567" w:hanging="567"/>
        <w:jc w:val="both"/>
        <w:rPr>
          <w:rFonts w:ascii="Times New Roman" w:eastAsia="Arial Nova" w:hAnsi="Times New Roman" w:cs="Times New Roman"/>
          <w:bCs/>
          <w:color w:val="00000A"/>
        </w:rPr>
      </w:pPr>
      <w:r w:rsidRPr="006F149B">
        <w:rPr>
          <w:rFonts w:ascii="Times New Roman" w:eastAsia="Arial Nova" w:hAnsi="Times New Roman" w:cs="Times New Roman"/>
          <w:bCs/>
          <w:color w:val="000000"/>
        </w:rPr>
        <w:t>Risco: Ruido contínuo ou intermitente.</w:t>
      </w:r>
    </w:p>
    <w:p w14:paraId="6903CC1A" w14:textId="77777777" w:rsidR="00CE49F6" w:rsidRPr="006F149B" w:rsidRDefault="00CE49F6" w:rsidP="00C460C4">
      <w:pPr>
        <w:widowControl/>
        <w:pBdr>
          <w:top w:val="nil"/>
          <w:left w:val="nil"/>
          <w:bottom w:val="nil"/>
          <w:right w:val="nil"/>
          <w:between w:val="nil"/>
        </w:pBdr>
        <w:spacing w:line="360" w:lineRule="auto"/>
        <w:jc w:val="both"/>
        <w:rPr>
          <w:rFonts w:ascii="Times New Roman" w:eastAsia="Arial Nova" w:hAnsi="Times New Roman" w:cs="Times New Roman"/>
          <w:color w:val="00000A"/>
        </w:rPr>
      </w:pPr>
    </w:p>
    <w:p w14:paraId="51B9E3D3" w14:textId="77777777" w:rsidR="00CE49F6" w:rsidRPr="006F149B"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color w:val="00000A"/>
        </w:rPr>
      </w:pPr>
      <w:r w:rsidRPr="006F149B">
        <w:rPr>
          <w:rFonts w:ascii="Times New Roman" w:eastAsia="Arial Nova" w:hAnsi="Times New Roman" w:cs="Times New Roman"/>
          <w:color w:val="000000"/>
        </w:rPr>
        <w:t>Almoxarife</w:t>
      </w:r>
    </w:p>
    <w:p w14:paraId="63660272" w14:textId="77777777" w:rsidR="00CE49F6" w:rsidRPr="006F149B" w:rsidRDefault="00CE49F6" w:rsidP="00ED4E93">
      <w:pPr>
        <w:pStyle w:val="PargrafodaLista"/>
        <w:widowControl/>
        <w:numPr>
          <w:ilvl w:val="0"/>
          <w:numId w:val="33"/>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Função: Profissional responsável pelo recebimento, guarda, conservação, organização e entrega de material.</w:t>
      </w:r>
    </w:p>
    <w:p w14:paraId="5B78C5B9" w14:textId="77777777" w:rsidR="00CE49F6" w:rsidRPr="006F149B" w:rsidRDefault="00CE49F6" w:rsidP="00ED4E93">
      <w:pPr>
        <w:pStyle w:val="PargrafodaLista"/>
        <w:widowControl/>
        <w:numPr>
          <w:ilvl w:val="0"/>
          <w:numId w:val="33"/>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lastRenderedPageBreak/>
        <w:t>Exigência: Ensino Médio</w:t>
      </w:r>
    </w:p>
    <w:p w14:paraId="43464324" w14:textId="77777777" w:rsidR="00CE49F6" w:rsidRPr="006F149B" w:rsidRDefault="00CE49F6" w:rsidP="00ED4E93">
      <w:pPr>
        <w:pStyle w:val="PargrafodaLista"/>
        <w:widowControl/>
        <w:numPr>
          <w:ilvl w:val="0"/>
          <w:numId w:val="33"/>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Risco: Risco de acidente – arranjo físico inadequado. Risco ergonômico – esforço físico intenso, levantamento e transporte manual de peso, exigência de postura inadequada.</w:t>
      </w:r>
    </w:p>
    <w:p w14:paraId="6C8090CC" w14:textId="77777777" w:rsidR="00B005D4" w:rsidRPr="006F149B" w:rsidRDefault="00B005D4" w:rsidP="00C460C4">
      <w:pPr>
        <w:widowControl/>
        <w:pBdr>
          <w:top w:val="nil"/>
          <w:left w:val="nil"/>
          <w:bottom w:val="nil"/>
          <w:right w:val="nil"/>
          <w:between w:val="nil"/>
        </w:pBdr>
        <w:spacing w:line="360" w:lineRule="auto"/>
        <w:jc w:val="both"/>
        <w:rPr>
          <w:rFonts w:ascii="Times New Roman" w:eastAsia="Arial Nova" w:hAnsi="Times New Roman" w:cs="Times New Roman"/>
          <w:color w:val="00000A"/>
        </w:rPr>
      </w:pPr>
    </w:p>
    <w:p w14:paraId="559D5EEB" w14:textId="77777777" w:rsidR="00CE49F6" w:rsidRPr="006F149B"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color w:val="00000A"/>
        </w:rPr>
      </w:pPr>
      <w:r w:rsidRPr="006F149B">
        <w:rPr>
          <w:rFonts w:ascii="Times New Roman" w:eastAsia="Arial Nova" w:hAnsi="Times New Roman" w:cs="Times New Roman"/>
          <w:color w:val="000000"/>
        </w:rPr>
        <w:t>Auxiliar de Escritório</w:t>
      </w:r>
    </w:p>
    <w:p w14:paraId="114F53FC" w14:textId="77777777" w:rsidR="00CE49F6" w:rsidRPr="006F149B" w:rsidRDefault="00CE49F6" w:rsidP="00ED4E93">
      <w:pPr>
        <w:pStyle w:val="PargrafodaLista"/>
        <w:widowControl/>
        <w:numPr>
          <w:ilvl w:val="0"/>
          <w:numId w:val="34"/>
        </w:numPr>
        <w:pBdr>
          <w:top w:val="nil"/>
          <w:left w:val="nil"/>
          <w:bottom w:val="nil"/>
          <w:right w:val="nil"/>
          <w:between w:val="nil"/>
        </w:pBdr>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Função: Profissional responsável pela digitação de documentos, preparar os relatórios e planilhas, organizar arquivos, controlar estoque do material de escritório.</w:t>
      </w:r>
    </w:p>
    <w:p w14:paraId="2B55B2A1" w14:textId="77777777" w:rsidR="00CE49F6" w:rsidRPr="006F149B" w:rsidRDefault="00CE49F6" w:rsidP="00ED4E93">
      <w:pPr>
        <w:pStyle w:val="PargrafodaLista"/>
        <w:widowControl/>
        <w:numPr>
          <w:ilvl w:val="0"/>
          <w:numId w:val="34"/>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 xml:space="preserve">Exigência: Ensino Médio. </w:t>
      </w:r>
    </w:p>
    <w:p w14:paraId="0BD5CD85" w14:textId="1364CF09" w:rsidR="00CE49F6" w:rsidRPr="006F149B" w:rsidRDefault="00CE49F6" w:rsidP="00ED4E93">
      <w:pPr>
        <w:pStyle w:val="PargrafodaLista"/>
        <w:widowControl/>
        <w:numPr>
          <w:ilvl w:val="0"/>
          <w:numId w:val="34"/>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Risco: Ergonômico – risco de postura inadequada.</w:t>
      </w:r>
    </w:p>
    <w:p w14:paraId="78433235" w14:textId="77777777" w:rsidR="005903EC" w:rsidRPr="006F149B" w:rsidRDefault="005903EC" w:rsidP="00C460C4">
      <w:pPr>
        <w:widowControl/>
        <w:pBdr>
          <w:top w:val="nil"/>
          <w:left w:val="nil"/>
          <w:bottom w:val="nil"/>
          <w:right w:val="nil"/>
          <w:between w:val="nil"/>
        </w:pBdr>
        <w:spacing w:line="360" w:lineRule="auto"/>
        <w:jc w:val="both"/>
        <w:rPr>
          <w:rFonts w:ascii="Times New Roman" w:eastAsia="Arial Nova" w:hAnsi="Times New Roman" w:cs="Times New Roman"/>
          <w:color w:val="00000A"/>
        </w:rPr>
      </w:pPr>
    </w:p>
    <w:p w14:paraId="243A297B" w14:textId="77777777" w:rsidR="00CE49F6" w:rsidRPr="006F149B"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color w:val="00000A"/>
        </w:rPr>
      </w:pPr>
      <w:r w:rsidRPr="006F149B">
        <w:rPr>
          <w:rFonts w:ascii="Times New Roman" w:eastAsia="Arial Nova" w:hAnsi="Times New Roman" w:cs="Times New Roman"/>
          <w:color w:val="000000"/>
        </w:rPr>
        <w:t>Encarregado</w:t>
      </w:r>
    </w:p>
    <w:p w14:paraId="66561611" w14:textId="77777777" w:rsidR="00CE49F6" w:rsidRPr="006F149B" w:rsidRDefault="00CE49F6" w:rsidP="00ED4E93">
      <w:pPr>
        <w:pStyle w:val="PargrafodaLista"/>
        <w:widowControl/>
        <w:numPr>
          <w:ilvl w:val="0"/>
          <w:numId w:val="35"/>
        </w:numPr>
        <w:pBdr>
          <w:top w:val="nil"/>
          <w:left w:val="nil"/>
          <w:bottom w:val="nil"/>
          <w:right w:val="nil"/>
          <w:between w:val="nil"/>
        </w:pBdr>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Função: Profissional responsável em coordenar e fiscalizar os serviços da equipe de manutenção noturno e diurno, verificando o desempenho e controlando a utilização e manutenção de equipamentos e materiais. </w:t>
      </w:r>
    </w:p>
    <w:p w14:paraId="0F9987D5" w14:textId="77777777" w:rsidR="00CE49F6" w:rsidRPr="006F149B" w:rsidRDefault="00CE49F6" w:rsidP="00ED4E93">
      <w:pPr>
        <w:pStyle w:val="PargrafodaLista"/>
        <w:widowControl/>
        <w:numPr>
          <w:ilvl w:val="0"/>
          <w:numId w:val="35"/>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Exigências: Ensino Médio e habilitado para moto/carro (categoria AB).</w:t>
      </w:r>
    </w:p>
    <w:p w14:paraId="0FFCC14F" w14:textId="77777777" w:rsidR="00CE49F6" w:rsidRPr="006F149B" w:rsidRDefault="00CE49F6" w:rsidP="00ED4E93">
      <w:pPr>
        <w:pStyle w:val="PargrafodaLista"/>
        <w:widowControl/>
        <w:numPr>
          <w:ilvl w:val="0"/>
          <w:numId w:val="35"/>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Risco: Risco físico – ruídos, frio, calor, umidade.</w:t>
      </w:r>
    </w:p>
    <w:p w14:paraId="6E90BFC0" w14:textId="77777777" w:rsidR="00CE49F6" w:rsidRPr="006F149B" w:rsidRDefault="00CE49F6" w:rsidP="00C460C4">
      <w:pPr>
        <w:widowControl/>
        <w:pBdr>
          <w:top w:val="nil"/>
          <w:left w:val="nil"/>
          <w:bottom w:val="nil"/>
          <w:right w:val="nil"/>
          <w:between w:val="nil"/>
        </w:pBdr>
        <w:spacing w:line="360" w:lineRule="auto"/>
        <w:jc w:val="both"/>
        <w:rPr>
          <w:rFonts w:ascii="Times New Roman" w:eastAsia="Arial Nova" w:hAnsi="Times New Roman" w:cs="Times New Roman"/>
          <w:color w:val="00000A"/>
        </w:rPr>
      </w:pPr>
    </w:p>
    <w:p w14:paraId="4219109A" w14:textId="77777777" w:rsidR="00CE49F6" w:rsidRPr="006F149B" w:rsidRDefault="00CE49F6" w:rsidP="00C460C4">
      <w:pPr>
        <w:numPr>
          <w:ilvl w:val="0"/>
          <w:numId w:val="7"/>
        </w:numPr>
        <w:pBdr>
          <w:top w:val="nil"/>
          <w:left w:val="nil"/>
          <w:bottom w:val="nil"/>
          <w:right w:val="nil"/>
          <w:between w:val="nil"/>
        </w:pBdr>
        <w:tabs>
          <w:tab w:val="left" w:pos="567"/>
        </w:tabs>
        <w:suppressAutoHyphens w:val="0"/>
        <w:spacing w:before="10" w:line="360" w:lineRule="auto"/>
        <w:ind w:left="0" w:right="138" w:firstLine="0"/>
        <w:jc w:val="both"/>
        <w:rPr>
          <w:rFonts w:ascii="Times New Roman" w:hAnsi="Times New Roman" w:cs="Times New Roman"/>
          <w:color w:val="00000A"/>
        </w:rPr>
      </w:pPr>
      <w:r w:rsidRPr="006F149B">
        <w:rPr>
          <w:rFonts w:ascii="Times New Roman" w:eastAsia="Arial Nova" w:hAnsi="Times New Roman" w:cs="Times New Roman"/>
          <w:color w:val="000000"/>
        </w:rPr>
        <w:t>Engenheiro Eletricista</w:t>
      </w:r>
    </w:p>
    <w:p w14:paraId="569EB47E" w14:textId="77777777" w:rsidR="00CE49F6" w:rsidRPr="000E6E53" w:rsidRDefault="00CE49F6" w:rsidP="00ED4E93">
      <w:pPr>
        <w:pStyle w:val="PargrafodaLista"/>
        <w:widowControl/>
        <w:numPr>
          <w:ilvl w:val="0"/>
          <w:numId w:val="36"/>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Função: Profissional habilitado responsável pela gerência das atividades na rede elétrica.</w:t>
      </w:r>
    </w:p>
    <w:p w14:paraId="4F788B3B" w14:textId="77777777" w:rsidR="000E6E53" w:rsidRPr="006F149B" w:rsidRDefault="000E6E53" w:rsidP="000E6E53">
      <w:pPr>
        <w:pStyle w:val="PargrafodaLista"/>
        <w:widowControl/>
        <w:pBdr>
          <w:top w:val="nil"/>
          <w:left w:val="nil"/>
          <w:bottom w:val="nil"/>
          <w:right w:val="nil"/>
          <w:between w:val="nil"/>
        </w:pBdr>
        <w:spacing w:line="360" w:lineRule="auto"/>
        <w:ind w:left="567"/>
        <w:jc w:val="both"/>
        <w:rPr>
          <w:rFonts w:ascii="Times New Roman" w:eastAsia="Arial Nova" w:hAnsi="Times New Roman" w:cs="Times New Roman"/>
          <w:color w:val="00000A"/>
        </w:rPr>
      </w:pPr>
    </w:p>
    <w:p w14:paraId="217F29BB" w14:textId="77777777" w:rsidR="00CE49F6" w:rsidRPr="006F149B" w:rsidRDefault="00CE49F6" w:rsidP="00ED4E93">
      <w:pPr>
        <w:pStyle w:val="PargrafodaLista"/>
        <w:widowControl/>
        <w:numPr>
          <w:ilvl w:val="0"/>
          <w:numId w:val="36"/>
        </w:numPr>
        <w:pBdr>
          <w:top w:val="nil"/>
          <w:left w:val="nil"/>
          <w:bottom w:val="nil"/>
          <w:right w:val="nil"/>
          <w:between w:val="nil"/>
        </w:pBdr>
        <w:spacing w:line="360" w:lineRule="auto"/>
        <w:ind w:left="567" w:hanging="567"/>
        <w:jc w:val="both"/>
        <w:rPr>
          <w:rFonts w:ascii="Times New Roman" w:eastAsia="Arial Nova" w:hAnsi="Times New Roman" w:cs="Times New Roman"/>
          <w:color w:val="00000A"/>
        </w:rPr>
      </w:pPr>
      <w:r w:rsidRPr="006F149B">
        <w:rPr>
          <w:rFonts w:ascii="Times New Roman" w:eastAsia="Arial Nova" w:hAnsi="Times New Roman" w:cs="Times New Roman"/>
          <w:color w:val="000000"/>
        </w:rPr>
        <w:t>Exigência: Ensino superior em engenharia elétrica.</w:t>
      </w:r>
    </w:p>
    <w:p w14:paraId="2670AA40" w14:textId="77777777" w:rsidR="00CE49F6" w:rsidRPr="006F149B" w:rsidRDefault="00CE49F6" w:rsidP="00ED4E93">
      <w:pPr>
        <w:pStyle w:val="PargrafodaLista"/>
        <w:widowControl/>
        <w:numPr>
          <w:ilvl w:val="0"/>
          <w:numId w:val="36"/>
        </w:numPr>
        <w:pBdr>
          <w:top w:val="nil"/>
          <w:left w:val="nil"/>
          <w:bottom w:val="nil"/>
          <w:right w:val="nil"/>
          <w:between w:val="nil"/>
        </w:pBdr>
        <w:spacing w:line="360" w:lineRule="auto"/>
        <w:ind w:left="567" w:hanging="567"/>
        <w:jc w:val="both"/>
        <w:rPr>
          <w:rFonts w:ascii="Times New Roman" w:eastAsia="Arial Nova" w:hAnsi="Times New Roman" w:cs="Times New Roman"/>
          <w:color w:val="000000"/>
        </w:rPr>
      </w:pPr>
      <w:r w:rsidRPr="006F149B">
        <w:rPr>
          <w:rFonts w:ascii="Times New Roman" w:eastAsia="Arial Nova" w:hAnsi="Times New Roman" w:cs="Times New Roman"/>
          <w:color w:val="000000"/>
        </w:rPr>
        <w:t>Atributos: Supervisão, coordenação e orientação técnica; Estudo, planejamento e projetos; Condução de trabalho técnico e de equipes de instalação, montagem, operação, reparos e manutenção.</w:t>
      </w:r>
    </w:p>
    <w:p w14:paraId="4B401F62" w14:textId="77777777" w:rsidR="00CE49F6" w:rsidRPr="006F149B" w:rsidRDefault="00CE49F6" w:rsidP="00C460C4">
      <w:pPr>
        <w:widowControl/>
        <w:pBdr>
          <w:top w:val="nil"/>
          <w:left w:val="nil"/>
          <w:bottom w:val="nil"/>
          <w:right w:val="nil"/>
          <w:between w:val="nil"/>
        </w:pBdr>
        <w:spacing w:line="360" w:lineRule="auto"/>
        <w:ind w:left="851" w:hanging="851"/>
        <w:jc w:val="both"/>
        <w:rPr>
          <w:rFonts w:ascii="Times New Roman" w:eastAsia="Arial Nova" w:hAnsi="Times New Roman" w:cs="Times New Roman"/>
          <w:color w:val="00000A"/>
        </w:rPr>
      </w:pPr>
    </w:p>
    <w:p w14:paraId="7600CD09" w14:textId="77777777" w:rsidR="00CE49F6" w:rsidRPr="006F149B" w:rsidRDefault="00CE49F6" w:rsidP="00ED4E93">
      <w:pPr>
        <w:pStyle w:val="PargrafodaLista"/>
        <w:numPr>
          <w:ilvl w:val="3"/>
          <w:numId w:val="30"/>
        </w:numPr>
        <w:tabs>
          <w:tab w:val="left" w:pos="567"/>
        </w:tabs>
        <w:spacing w:line="360" w:lineRule="auto"/>
        <w:ind w:left="0" w:firstLine="0"/>
        <w:jc w:val="both"/>
        <w:rPr>
          <w:rFonts w:ascii="Times New Roman" w:eastAsia="Arial Nova" w:hAnsi="Times New Roman" w:cs="Times New Roman"/>
          <w:color w:val="000000"/>
        </w:rPr>
      </w:pPr>
      <w:r w:rsidRPr="006F149B">
        <w:rPr>
          <w:rFonts w:ascii="Times New Roman" w:eastAsia="Arial Nova" w:hAnsi="Times New Roman" w:cs="Times New Roman"/>
          <w:color w:val="000000"/>
        </w:rPr>
        <w:t>As equipes de campo deverão estar devidamente uniformizadas e identificadas com crachás, contendo fotografia, nome, função e número de registro de cada funcionário, e deverão dispor de ferramentas e equipamentos de proteção individual fornecidos pela contratada;</w:t>
      </w:r>
    </w:p>
    <w:p w14:paraId="17C6DBB1" w14:textId="77777777" w:rsidR="00CE49F6" w:rsidRPr="006F149B" w:rsidRDefault="00CE49F6" w:rsidP="00B005D4">
      <w:pPr>
        <w:pStyle w:val="PargrafodaLista"/>
        <w:tabs>
          <w:tab w:val="left" w:pos="567"/>
        </w:tabs>
        <w:spacing w:line="360" w:lineRule="auto"/>
        <w:ind w:left="0"/>
        <w:jc w:val="both"/>
        <w:rPr>
          <w:rFonts w:ascii="Times New Roman" w:eastAsia="Arial Nova" w:hAnsi="Times New Roman" w:cs="Times New Roman"/>
          <w:color w:val="000000"/>
        </w:rPr>
      </w:pPr>
    </w:p>
    <w:p w14:paraId="42E6CDDF" w14:textId="77777777" w:rsidR="00CE49F6" w:rsidRPr="006F149B" w:rsidRDefault="00CE49F6" w:rsidP="00ED4E93">
      <w:pPr>
        <w:pStyle w:val="PargrafodaLista"/>
        <w:numPr>
          <w:ilvl w:val="3"/>
          <w:numId w:val="30"/>
        </w:numPr>
        <w:tabs>
          <w:tab w:val="left" w:pos="567"/>
        </w:tabs>
        <w:spacing w:line="360" w:lineRule="auto"/>
        <w:ind w:left="0" w:firstLine="0"/>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 Todos os veículos deverão dispor de caixas para guarda de equipamentos de proteção coletivo, ferramentas, equipamentos de uso coletivo, materiais para aplicação na iluminação pública e materiais da rede de iluminação pública.</w:t>
      </w:r>
    </w:p>
    <w:p w14:paraId="0F50CACA" w14:textId="77777777" w:rsidR="0028459F" w:rsidRPr="006F149B" w:rsidRDefault="0028459F" w:rsidP="0028459F">
      <w:pPr>
        <w:pStyle w:val="Ttulo1"/>
        <w:tabs>
          <w:tab w:val="left" w:pos="-1093"/>
          <w:tab w:val="left" w:pos="567"/>
          <w:tab w:val="left" w:pos="993"/>
        </w:tabs>
        <w:suppressAutoHyphens w:val="0"/>
        <w:spacing w:line="360" w:lineRule="auto"/>
        <w:ind w:left="0" w:firstLine="0"/>
        <w:jc w:val="both"/>
        <w:rPr>
          <w:rFonts w:ascii="Times New Roman" w:eastAsia="Arial Nova" w:hAnsi="Times New Roman" w:cs="Times New Roman"/>
        </w:rPr>
      </w:pPr>
    </w:p>
    <w:p w14:paraId="3E61C1E8" w14:textId="644944A7" w:rsidR="00457345" w:rsidRPr="006F149B" w:rsidRDefault="00457345" w:rsidP="00ED4E93">
      <w:pPr>
        <w:pStyle w:val="Ttulo1"/>
        <w:numPr>
          <w:ilvl w:val="0"/>
          <w:numId w:val="47"/>
        </w:numPr>
        <w:tabs>
          <w:tab w:val="left" w:pos="-1093"/>
          <w:tab w:val="left" w:pos="567"/>
          <w:tab w:val="left" w:pos="993"/>
        </w:tabs>
        <w:suppressAutoHyphens w:val="0"/>
        <w:spacing w:line="360" w:lineRule="auto"/>
        <w:jc w:val="both"/>
        <w:rPr>
          <w:rFonts w:ascii="Times New Roman" w:eastAsia="Arial Nova" w:hAnsi="Times New Roman" w:cs="Times New Roman"/>
        </w:rPr>
      </w:pPr>
      <w:r w:rsidRPr="006F149B">
        <w:rPr>
          <w:rFonts w:ascii="Times New Roman" w:eastAsia="Arial Nova" w:hAnsi="Times New Roman" w:cs="Times New Roman"/>
        </w:rPr>
        <w:t>REQUISITOS DA CONTRATAÇÃO</w:t>
      </w:r>
    </w:p>
    <w:p w14:paraId="3290C01D" w14:textId="0795A341" w:rsidR="00DE3595" w:rsidRPr="006F149B" w:rsidRDefault="00DE3595" w:rsidP="00ED4E93">
      <w:pPr>
        <w:pStyle w:val="PargrafodaLista"/>
        <w:numPr>
          <w:ilvl w:val="1"/>
          <w:numId w:val="47"/>
        </w:numPr>
        <w:tabs>
          <w:tab w:val="left" w:pos="567"/>
        </w:tabs>
        <w:jc w:val="both"/>
        <w:rPr>
          <w:rFonts w:ascii="Times New Roman" w:eastAsia="Arial Nova" w:hAnsi="Times New Roman" w:cs="Times New Roman"/>
        </w:rPr>
      </w:pPr>
      <w:r w:rsidRPr="006F149B">
        <w:rPr>
          <w:rFonts w:ascii="Times New Roman" w:eastAsia="Arial Nova" w:hAnsi="Times New Roman" w:cs="Times New Roman"/>
        </w:rPr>
        <w:t>Sustentabilidade</w:t>
      </w:r>
    </w:p>
    <w:p w14:paraId="0E49BB77" w14:textId="77777777" w:rsidR="0028459F" w:rsidRPr="006F149B" w:rsidRDefault="0028459F" w:rsidP="0028459F">
      <w:pPr>
        <w:pStyle w:val="PargrafodaLista"/>
        <w:tabs>
          <w:tab w:val="left" w:pos="567"/>
        </w:tabs>
        <w:ind w:left="830"/>
        <w:jc w:val="both"/>
        <w:rPr>
          <w:rFonts w:ascii="Times New Roman" w:eastAsia="Arial Nova" w:hAnsi="Times New Roman" w:cs="Times New Roman"/>
        </w:rPr>
      </w:pPr>
    </w:p>
    <w:p w14:paraId="50103454" w14:textId="686D4BEA" w:rsidR="00DE3595" w:rsidRPr="006F149B" w:rsidRDefault="00DE3595" w:rsidP="00ED4E93">
      <w:pPr>
        <w:pStyle w:val="PargrafodaLista"/>
        <w:numPr>
          <w:ilvl w:val="2"/>
          <w:numId w:val="47"/>
        </w:numPr>
        <w:tabs>
          <w:tab w:val="left" w:pos="567"/>
        </w:tabs>
        <w:jc w:val="both"/>
        <w:rPr>
          <w:rFonts w:ascii="Times New Roman" w:eastAsia="Arial Nova" w:hAnsi="Times New Roman" w:cs="Times New Roman"/>
        </w:rPr>
      </w:pPr>
      <w:r w:rsidRPr="006F149B">
        <w:rPr>
          <w:rFonts w:ascii="Times New Roman" w:eastAsia="Arial Nova" w:hAnsi="Times New Roman" w:cs="Times New Roman"/>
        </w:rPr>
        <w:t>Além dos critérios de sustentabilidade eventualmente inseridos na descrição do objeto, devem ser atendidos os seguintes requisitos, que se baseiam no Guia Nacional de Contratações Sustentáveis:</w:t>
      </w:r>
    </w:p>
    <w:p w14:paraId="074F0EED" w14:textId="77777777" w:rsidR="005D5FDF" w:rsidRPr="006F149B" w:rsidRDefault="005D5FDF" w:rsidP="005D5FDF">
      <w:pPr>
        <w:pStyle w:val="PargrafodaLista"/>
        <w:tabs>
          <w:tab w:val="left" w:pos="1418"/>
        </w:tabs>
        <w:spacing w:line="360" w:lineRule="auto"/>
        <w:ind w:left="567"/>
        <w:jc w:val="both"/>
        <w:rPr>
          <w:rFonts w:ascii="Times New Roman" w:eastAsia="Arial Nova" w:hAnsi="Times New Roman" w:cs="Times New Roman"/>
        </w:rPr>
      </w:pPr>
    </w:p>
    <w:p w14:paraId="18B467B0" w14:textId="77777777" w:rsidR="00DE3595" w:rsidRPr="006F149B" w:rsidRDefault="00715AC7">
      <w:pPr>
        <w:pStyle w:val="PargrafodaLista"/>
        <w:numPr>
          <w:ilvl w:val="2"/>
          <w:numId w:val="8"/>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Procedimento de Reciclagem dos materiais que se enquadrem;</w:t>
      </w:r>
    </w:p>
    <w:p w14:paraId="5BFA975D" w14:textId="77777777" w:rsidR="00715AC7" w:rsidRPr="006F149B" w:rsidRDefault="00715AC7">
      <w:pPr>
        <w:pStyle w:val="PargrafodaLista"/>
        <w:numPr>
          <w:ilvl w:val="2"/>
          <w:numId w:val="8"/>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Procedimento de Reaproveitamento de peças, de modo a assegurar uma vida útil mais longa e redução do descarte;</w:t>
      </w:r>
    </w:p>
    <w:p w14:paraId="378DAF1D" w14:textId="77777777" w:rsidR="00715AC7" w:rsidRPr="006F149B" w:rsidRDefault="00715AC7">
      <w:pPr>
        <w:pStyle w:val="PargrafodaLista"/>
        <w:numPr>
          <w:ilvl w:val="2"/>
          <w:numId w:val="8"/>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Prioridade no uso de materiais originados de reciclagem, sempre que cabível;</w:t>
      </w:r>
    </w:p>
    <w:p w14:paraId="4876D731" w14:textId="7C45C72C" w:rsidR="00715AC7" w:rsidRPr="006F149B" w:rsidRDefault="00715AC7">
      <w:pPr>
        <w:pStyle w:val="PargrafodaLista"/>
        <w:numPr>
          <w:ilvl w:val="2"/>
          <w:numId w:val="8"/>
        </w:numPr>
        <w:tabs>
          <w:tab w:val="left" w:pos="1418"/>
        </w:tabs>
        <w:spacing w:line="360" w:lineRule="auto"/>
        <w:ind w:left="567" w:hanging="567"/>
        <w:jc w:val="both"/>
        <w:rPr>
          <w:rFonts w:ascii="Times New Roman" w:eastAsia="Arial Nova" w:hAnsi="Times New Roman" w:cs="Times New Roman"/>
        </w:rPr>
      </w:pPr>
      <w:r w:rsidRPr="006F149B">
        <w:rPr>
          <w:rFonts w:ascii="Times New Roman" w:eastAsia="Arial Nova" w:hAnsi="Times New Roman" w:cs="Times New Roman"/>
        </w:rPr>
        <w:t>Programa de Carreira que permita qualidade de vida aos funcionários</w:t>
      </w:r>
      <w:r w:rsidR="005903EC" w:rsidRPr="006F149B">
        <w:rPr>
          <w:rFonts w:ascii="Times New Roman" w:eastAsia="Arial Nova" w:hAnsi="Times New Roman" w:cs="Times New Roman"/>
        </w:rPr>
        <w:t>.</w:t>
      </w:r>
    </w:p>
    <w:p w14:paraId="656B3AF8" w14:textId="77777777" w:rsidR="005903EC" w:rsidRPr="006F149B" w:rsidRDefault="005903EC" w:rsidP="005903EC">
      <w:pPr>
        <w:pStyle w:val="PargrafodaLista"/>
        <w:tabs>
          <w:tab w:val="left" w:pos="1418"/>
        </w:tabs>
        <w:spacing w:line="360" w:lineRule="auto"/>
        <w:ind w:left="567"/>
        <w:jc w:val="both"/>
        <w:rPr>
          <w:rFonts w:ascii="Times New Roman" w:eastAsia="Arial Nova" w:hAnsi="Times New Roman" w:cs="Times New Roman"/>
        </w:rPr>
      </w:pPr>
    </w:p>
    <w:p w14:paraId="04E331A6" w14:textId="445CF488" w:rsidR="00457345" w:rsidRPr="006F149B" w:rsidRDefault="007325C5" w:rsidP="00ED4E93">
      <w:pPr>
        <w:pStyle w:val="PargrafodaLista"/>
        <w:numPr>
          <w:ilvl w:val="1"/>
          <w:numId w:val="47"/>
        </w:numPr>
        <w:tabs>
          <w:tab w:val="left" w:pos="1134"/>
          <w:tab w:val="left" w:pos="1276"/>
          <w:tab w:val="left" w:pos="1418"/>
        </w:tabs>
        <w:spacing w:line="360" w:lineRule="auto"/>
        <w:jc w:val="both"/>
        <w:rPr>
          <w:rFonts w:ascii="Times New Roman" w:eastAsia="Arial Nova" w:hAnsi="Times New Roman" w:cs="Times New Roman"/>
          <w:b/>
          <w:bCs/>
        </w:rPr>
      </w:pPr>
      <w:r w:rsidRPr="006F149B">
        <w:rPr>
          <w:rFonts w:ascii="Times New Roman" w:eastAsia="Arial Nova" w:hAnsi="Times New Roman" w:cs="Times New Roman"/>
          <w:b/>
          <w:bCs/>
        </w:rPr>
        <w:t xml:space="preserve"> SUBCONTRATAÇÃO</w:t>
      </w:r>
    </w:p>
    <w:p w14:paraId="0B997349" w14:textId="6337F743" w:rsidR="007325C5" w:rsidRPr="00315D8A" w:rsidRDefault="007325C5" w:rsidP="00D24AAD">
      <w:pPr>
        <w:pStyle w:val="PargrafodaLista"/>
        <w:numPr>
          <w:ilvl w:val="2"/>
          <w:numId w:val="47"/>
        </w:numPr>
        <w:pBdr>
          <w:top w:val="nil"/>
          <w:left w:val="nil"/>
          <w:bottom w:val="nil"/>
          <w:right w:val="nil"/>
          <w:between w:val="nil"/>
        </w:pBdr>
        <w:spacing w:line="360" w:lineRule="auto"/>
        <w:jc w:val="both"/>
        <w:rPr>
          <w:rFonts w:ascii="Times New Roman" w:eastAsia="Arial Nova" w:hAnsi="Times New Roman" w:cs="Times New Roman"/>
          <w:color w:val="000000"/>
        </w:rPr>
      </w:pPr>
      <w:bookmarkStart w:id="1" w:name="_Hlk206069627"/>
      <w:r w:rsidRPr="00315D8A">
        <w:rPr>
          <w:rFonts w:ascii="Times New Roman" w:eastAsia="Arial Nova" w:hAnsi="Times New Roman" w:cs="Times New Roman"/>
          <w:color w:val="000000"/>
        </w:rPr>
        <w:t xml:space="preserve">A CONTRATADA poderá subcontratar parte da execução do objeto contratual, desde que com prévia e expressa autorização da CONTRATANTE, e limitada a até </w:t>
      </w:r>
      <w:r w:rsidRPr="00315D8A">
        <w:rPr>
          <w:rFonts w:ascii="Times New Roman" w:eastAsia="Arial Nova" w:hAnsi="Times New Roman" w:cs="Times New Roman"/>
          <w:b/>
          <w:bCs/>
          <w:color w:val="000000"/>
        </w:rPr>
        <w:t>30%</w:t>
      </w:r>
      <w:r w:rsidRPr="00315D8A">
        <w:rPr>
          <w:rFonts w:ascii="Times New Roman" w:eastAsia="Arial Nova" w:hAnsi="Times New Roman" w:cs="Times New Roman"/>
          <w:color w:val="000000"/>
        </w:rPr>
        <w:t xml:space="preserve"> do valor total contratado, observadas as disposições constantes do Termo de Referência.</w:t>
      </w:r>
    </w:p>
    <w:p w14:paraId="2904174D" w14:textId="77777777" w:rsidR="007325C5" w:rsidRPr="00315D8A" w:rsidRDefault="007325C5" w:rsidP="007325C5">
      <w:pPr>
        <w:pStyle w:val="PargrafodaLista"/>
        <w:numPr>
          <w:ilvl w:val="2"/>
          <w:numId w:val="47"/>
        </w:numPr>
        <w:pBdr>
          <w:top w:val="nil"/>
          <w:left w:val="nil"/>
          <w:bottom w:val="nil"/>
          <w:right w:val="nil"/>
          <w:between w:val="nil"/>
        </w:pBdr>
        <w:spacing w:line="360" w:lineRule="auto"/>
        <w:jc w:val="both"/>
        <w:rPr>
          <w:rFonts w:ascii="Times New Roman" w:eastAsia="Arial Nova" w:hAnsi="Times New Roman" w:cs="Times New Roman"/>
          <w:color w:val="000000"/>
        </w:rPr>
      </w:pPr>
      <w:r w:rsidRPr="00315D8A">
        <w:rPr>
          <w:rFonts w:ascii="Times New Roman" w:eastAsia="Arial Nova" w:hAnsi="Times New Roman" w:cs="Times New Roman"/>
          <w:color w:val="000000"/>
        </w:rPr>
        <w:t>É vedada a subcontratação integral do objeto, bem como a subcontratação de serviços considerados essenciais, conforme definido pela Administração.</w:t>
      </w:r>
    </w:p>
    <w:bookmarkEnd w:id="1"/>
    <w:p w14:paraId="75CC3B2E" w14:textId="1368AEC1" w:rsidR="00305FFF" w:rsidRPr="00315D8A" w:rsidRDefault="007325C5" w:rsidP="007325C5">
      <w:pPr>
        <w:pStyle w:val="PargrafodaLista"/>
        <w:numPr>
          <w:ilvl w:val="2"/>
          <w:numId w:val="47"/>
        </w:numPr>
        <w:pBdr>
          <w:top w:val="nil"/>
          <w:left w:val="nil"/>
          <w:bottom w:val="nil"/>
          <w:right w:val="nil"/>
          <w:between w:val="nil"/>
        </w:pBdr>
        <w:spacing w:line="360" w:lineRule="auto"/>
        <w:jc w:val="both"/>
        <w:rPr>
          <w:rFonts w:ascii="Times New Roman" w:eastAsia="Arial Nova" w:hAnsi="Times New Roman" w:cs="Times New Roman"/>
          <w:color w:val="000000"/>
        </w:rPr>
      </w:pPr>
      <w:r w:rsidRPr="00315D8A">
        <w:rPr>
          <w:rFonts w:ascii="Times New Roman" w:eastAsia="Arial Nova" w:hAnsi="Times New Roman" w:cs="Times New Roman"/>
          <w:color w:val="000000"/>
        </w:rPr>
        <w:t>A CONTRATADA permanecerá integralmente responsável pela execução do objeto, inclusive quanto às obrigações legais, técnicas, trabalhistas e fiscais relacionadas à subcontratada.</w:t>
      </w:r>
    </w:p>
    <w:p w14:paraId="7AFE1C34" w14:textId="77777777" w:rsidR="00D24AAD" w:rsidRPr="00D24AAD" w:rsidRDefault="00D24AAD" w:rsidP="00D24AAD">
      <w:pPr>
        <w:pStyle w:val="PargrafodaLista"/>
        <w:pBdr>
          <w:top w:val="nil"/>
          <w:left w:val="nil"/>
          <w:bottom w:val="nil"/>
          <w:right w:val="nil"/>
          <w:between w:val="nil"/>
        </w:pBdr>
        <w:spacing w:line="360" w:lineRule="auto"/>
        <w:ind w:left="830"/>
        <w:jc w:val="both"/>
        <w:rPr>
          <w:rFonts w:ascii="Times New Roman" w:eastAsia="Arial Nova" w:hAnsi="Times New Roman" w:cs="Times New Roman"/>
          <w:color w:val="000000"/>
          <w:highlight w:val="yellow"/>
        </w:rPr>
      </w:pPr>
    </w:p>
    <w:p w14:paraId="4AFD5771" w14:textId="18C0CB4F" w:rsidR="007100E2" w:rsidRPr="006F149B" w:rsidRDefault="00D867CD" w:rsidP="00ED4E93">
      <w:pPr>
        <w:pStyle w:val="PargrafodaLista"/>
        <w:numPr>
          <w:ilvl w:val="1"/>
          <w:numId w:val="47"/>
        </w:numPr>
        <w:pBdr>
          <w:top w:val="nil"/>
          <w:left w:val="nil"/>
          <w:bottom w:val="nil"/>
          <w:right w:val="nil"/>
          <w:between w:val="nil"/>
        </w:pBdr>
        <w:tabs>
          <w:tab w:val="left" w:pos="1418"/>
        </w:tabs>
        <w:spacing w:before="10" w:line="360" w:lineRule="auto"/>
        <w:ind w:left="567" w:hanging="567"/>
        <w:jc w:val="both"/>
        <w:rPr>
          <w:rFonts w:ascii="Times New Roman" w:eastAsia="Arial Nova" w:hAnsi="Times New Roman" w:cs="Times New Roman"/>
          <w:b/>
          <w:bCs/>
        </w:rPr>
      </w:pPr>
      <w:r w:rsidRPr="006F149B">
        <w:rPr>
          <w:rFonts w:ascii="Times New Roman" w:eastAsia="Arial Nova" w:hAnsi="Times New Roman" w:cs="Times New Roman"/>
          <w:b/>
          <w:bCs/>
        </w:rPr>
        <w:t xml:space="preserve"> </w:t>
      </w:r>
      <w:r w:rsidR="007100E2" w:rsidRPr="006F149B">
        <w:rPr>
          <w:rFonts w:ascii="Times New Roman" w:eastAsia="Arial Nova" w:hAnsi="Times New Roman" w:cs="Times New Roman"/>
          <w:b/>
          <w:bCs/>
        </w:rPr>
        <w:t>Garantia da contratação</w:t>
      </w:r>
    </w:p>
    <w:p w14:paraId="43E47AB4" w14:textId="68367F37" w:rsidR="000E6E53" w:rsidRPr="006F149B" w:rsidRDefault="00FC595F" w:rsidP="004F1135">
      <w:p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Não haverá exigência da garantia da contratação dos art. 96 e seguintes da Lei nº 14.133, de 2021, por se tratar de contratação eventual e futura, mediante Ata de Registro de Preços.</w:t>
      </w:r>
    </w:p>
    <w:p w14:paraId="629060BA" w14:textId="77777777" w:rsidR="0028459F" w:rsidRPr="006F149B" w:rsidRDefault="0028459F" w:rsidP="004F1135">
      <w:p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p>
    <w:p w14:paraId="160E099A" w14:textId="473BC438" w:rsidR="0028459F" w:rsidRPr="006F149B" w:rsidRDefault="0028459F" w:rsidP="004F1135">
      <w:pPr>
        <w:pStyle w:val="PargrafodaLista"/>
        <w:numPr>
          <w:ilvl w:val="1"/>
          <w:numId w:val="47"/>
        </w:numPr>
        <w:spacing w:line="360" w:lineRule="auto"/>
        <w:ind w:left="567" w:hanging="567"/>
        <w:rPr>
          <w:rFonts w:ascii="Times New Roman" w:hAnsi="Times New Roman" w:cs="Times New Roman"/>
          <w:b/>
        </w:rPr>
      </w:pPr>
      <w:r w:rsidRPr="006F149B">
        <w:rPr>
          <w:rFonts w:ascii="Times New Roman" w:hAnsi="Times New Roman" w:cs="Times New Roman"/>
          <w:b/>
        </w:rPr>
        <w:t>Requisitos de pré-habilitação.</w:t>
      </w:r>
    </w:p>
    <w:p w14:paraId="33931E8E" w14:textId="5D655A70" w:rsidR="0028459F" w:rsidRPr="006F149B" w:rsidRDefault="0028459F" w:rsidP="004F1135">
      <w:pPr>
        <w:pStyle w:val="PargrafodaLista"/>
        <w:widowControl/>
        <w:numPr>
          <w:ilvl w:val="2"/>
          <w:numId w:val="47"/>
        </w:numPr>
        <w:suppressAutoHyphens w:val="0"/>
        <w:spacing w:after="200" w:line="360" w:lineRule="auto"/>
        <w:ind w:left="567" w:hanging="567"/>
        <w:jc w:val="both"/>
        <w:rPr>
          <w:rFonts w:ascii="Times New Roman" w:hAnsi="Times New Roman" w:cs="Times New Roman"/>
          <w:b/>
        </w:rPr>
      </w:pPr>
      <w:r w:rsidRPr="006F149B">
        <w:rPr>
          <w:rFonts w:ascii="Times New Roman" w:hAnsi="Times New Roman" w:cs="Times New Roman"/>
        </w:rPr>
        <w:t>Será exigida a prestação de garantia da proposta, conforme disposto no artigo 58 da Lei nº 14.133, de 2021;</w:t>
      </w:r>
    </w:p>
    <w:p w14:paraId="2E07FD9C" w14:textId="77777777" w:rsidR="0028459F" w:rsidRPr="006F149B" w:rsidRDefault="0028459F" w:rsidP="004F1135">
      <w:pPr>
        <w:pStyle w:val="PargrafodaLista"/>
        <w:widowControl/>
        <w:numPr>
          <w:ilvl w:val="2"/>
          <w:numId w:val="47"/>
        </w:numPr>
        <w:suppressAutoHyphens w:val="0"/>
        <w:spacing w:after="200" w:line="360" w:lineRule="auto"/>
        <w:ind w:left="567" w:hanging="567"/>
        <w:jc w:val="both"/>
        <w:rPr>
          <w:rFonts w:ascii="Times New Roman" w:hAnsi="Times New Roman" w:cs="Times New Roman"/>
          <w:b/>
        </w:rPr>
      </w:pPr>
      <w:r w:rsidRPr="006F149B">
        <w:rPr>
          <w:rFonts w:ascii="Times New Roman" w:hAnsi="Times New Roman" w:cs="Times New Roman"/>
          <w:b/>
          <w:bCs/>
        </w:rPr>
        <w:t>A garantia da proposta, exigida como requisito de pré-habilitação, será limitada a 1% (um por cento) do valor estimado da contratação;</w:t>
      </w:r>
    </w:p>
    <w:p w14:paraId="03992337" w14:textId="77777777" w:rsidR="0028459F" w:rsidRPr="006F149B" w:rsidRDefault="0028459F" w:rsidP="004F1135">
      <w:pPr>
        <w:pStyle w:val="PargrafodaLista"/>
        <w:widowControl/>
        <w:numPr>
          <w:ilvl w:val="2"/>
          <w:numId w:val="47"/>
        </w:numPr>
        <w:suppressAutoHyphens w:val="0"/>
        <w:spacing w:after="200" w:line="360" w:lineRule="auto"/>
        <w:ind w:left="567" w:hanging="567"/>
        <w:jc w:val="both"/>
        <w:rPr>
          <w:rFonts w:ascii="Times New Roman" w:hAnsi="Times New Roman" w:cs="Times New Roman"/>
          <w:b/>
        </w:rPr>
      </w:pPr>
      <w:r w:rsidRPr="006F149B">
        <w:rPr>
          <w:rFonts w:ascii="Times New Roman" w:hAnsi="Times New Roman" w:cs="Times New Roman"/>
          <w:bCs/>
        </w:rPr>
        <w:t>A garantia da proposta será restituída aos licitantes no prazo de 10 (dez) dias úteis, contados a partir da assinatura do contrato ou da data em que a licitação for declarada fracassada;</w:t>
      </w:r>
    </w:p>
    <w:p w14:paraId="24E8AAC8" w14:textId="77777777" w:rsidR="0028459F" w:rsidRPr="006F149B" w:rsidRDefault="0028459F" w:rsidP="004F1135">
      <w:pPr>
        <w:pStyle w:val="PargrafodaLista"/>
        <w:widowControl/>
        <w:numPr>
          <w:ilvl w:val="2"/>
          <w:numId w:val="47"/>
        </w:numPr>
        <w:suppressAutoHyphens w:val="0"/>
        <w:spacing w:after="200" w:line="360" w:lineRule="auto"/>
        <w:ind w:left="567" w:hanging="567"/>
        <w:jc w:val="both"/>
        <w:rPr>
          <w:rFonts w:ascii="Times New Roman" w:hAnsi="Times New Roman" w:cs="Times New Roman"/>
          <w:b/>
        </w:rPr>
      </w:pPr>
      <w:r w:rsidRPr="006F149B">
        <w:rPr>
          <w:rFonts w:ascii="Times New Roman" w:hAnsi="Times New Roman" w:cs="Times New Roman"/>
          <w:bCs/>
        </w:rPr>
        <w:t>A recusa em assinar o contrato ou a não apresentação dos documentos necessários para a contratação implicará na execução integral do valor da garantia da proposta;</w:t>
      </w:r>
    </w:p>
    <w:p w14:paraId="644D5A8B" w14:textId="1085E756" w:rsidR="00D20092" w:rsidRPr="006F149B" w:rsidRDefault="0028459F" w:rsidP="004F1135">
      <w:pPr>
        <w:pStyle w:val="PargrafodaLista"/>
        <w:widowControl/>
        <w:numPr>
          <w:ilvl w:val="2"/>
          <w:numId w:val="47"/>
        </w:numPr>
        <w:suppressAutoHyphens w:val="0"/>
        <w:spacing w:after="200" w:line="360" w:lineRule="auto"/>
        <w:ind w:left="567" w:hanging="567"/>
        <w:jc w:val="both"/>
        <w:rPr>
          <w:rFonts w:ascii="Times New Roman" w:hAnsi="Times New Roman" w:cs="Times New Roman"/>
          <w:b/>
        </w:rPr>
      </w:pPr>
      <w:r w:rsidRPr="006F149B">
        <w:rPr>
          <w:rFonts w:ascii="Times New Roman" w:hAnsi="Times New Roman" w:cs="Times New Roman"/>
          <w:bCs/>
        </w:rPr>
        <w:t>A garantia da proposta poderá ser prestada em quaisquer das modalidades previstas no § 1º do artigo 96 da Lei nº 14.133, de 1º de abril de 2021.</w:t>
      </w:r>
    </w:p>
    <w:p w14:paraId="00ECF9B1" w14:textId="77777777" w:rsidR="00FD7727" w:rsidRDefault="00FD7727" w:rsidP="00FD7727">
      <w:pPr>
        <w:pStyle w:val="PargrafodaLista"/>
        <w:widowControl/>
        <w:suppressAutoHyphens w:val="0"/>
        <w:spacing w:after="200" w:line="360" w:lineRule="auto"/>
        <w:ind w:left="567"/>
        <w:jc w:val="both"/>
        <w:rPr>
          <w:rFonts w:ascii="Times New Roman" w:hAnsi="Times New Roman" w:cs="Times New Roman"/>
          <w:b/>
        </w:rPr>
      </w:pPr>
    </w:p>
    <w:p w14:paraId="64254C71" w14:textId="77777777" w:rsidR="00424615" w:rsidRPr="006F149B" w:rsidRDefault="00424615" w:rsidP="00FD7727">
      <w:pPr>
        <w:pStyle w:val="PargrafodaLista"/>
        <w:widowControl/>
        <w:suppressAutoHyphens w:val="0"/>
        <w:spacing w:after="200" w:line="360" w:lineRule="auto"/>
        <w:ind w:left="567"/>
        <w:jc w:val="both"/>
        <w:rPr>
          <w:rFonts w:ascii="Times New Roman" w:hAnsi="Times New Roman" w:cs="Times New Roman"/>
          <w:b/>
        </w:rPr>
      </w:pPr>
    </w:p>
    <w:p w14:paraId="44D1A2E2" w14:textId="5E5E32E8" w:rsidR="00FD7727" w:rsidRPr="006F149B" w:rsidRDefault="00FD7727" w:rsidP="00FD7727">
      <w:pPr>
        <w:pStyle w:val="PargrafodaLista"/>
        <w:widowControl/>
        <w:numPr>
          <w:ilvl w:val="2"/>
          <w:numId w:val="47"/>
        </w:numPr>
        <w:suppressAutoHyphens w:val="0"/>
        <w:spacing w:after="200" w:line="360" w:lineRule="auto"/>
        <w:jc w:val="both"/>
        <w:rPr>
          <w:rFonts w:ascii="Times New Roman" w:hAnsi="Times New Roman" w:cs="Times New Roman"/>
          <w:b/>
        </w:rPr>
      </w:pPr>
      <w:r w:rsidRPr="006F149B">
        <w:rPr>
          <w:rFonts w:ascii="Times New Roman" w:hAnsi="Times New Roman" w:cs="Times New Roman"/>
          <w:b/>
        </w:rPr>
        <w:lastRenderedPageBreak/>
        <w:t>INVERSÃO DE FASES</w:t>
      </w:r>
    </w:p>
    <w:p w14:paraId="39629158" w14:textId="1F599F65" w:rsidR="00FD7727" w:rsidRPr="006F149B" w:rsidRDefault="00FD7727" w:rsidP="00FD7727">
      <w:pPr>
        <w:pStyle w:val="PargrafodaLista"/>
        <w:widowControl/>
        <w:numPr>
          <w:ilvl w:val="3"/>
          <w:numId w:val="47"/>
        </w:numPr>
        <w:suppressAutoHyphens w:val="0"/>
        <w:spacing w:after="200" w:line="360" w:lineRule="auto"/>
        <w:ind w:left="567" w:firstLine="0"/>
        <w:jc w:val="both"/>
        <w:rPr>
          <w:rFonts w:ascii="Times New Roman" w:hAnsi="Times New Roman" w:cs="Times New Roman"/>
          <w:bCs/>
        </w:rPr>
      </w:pPr>
      <w:r w:rsidRPr="006F149B">
        <w:rPr>
          <w:rFonts w:ascii="Times New Roman" w:hAnsi="Times New Roman" w:cs="Times New Roman"/>
          <w:bCs/>
        </w:rPr>
        <w:t>Com fundamento no § 1º do art. 17 da Lei nº 14.133/2021, a Administração opta por adotar a inversão das fases da licitação, promovendo a análise da documentação de habilitação antes da abertura e do julgamento das propostas.</w:t>
      </w:r>
    </w:p>
    <w:p w14:paraId="156E9D43" w14:textId="77777777" w:rsidR="00FD7727" w:rsidRPr="006F149B" w:rsidRDefault="00FD7727" w:rsidP="00FD7727">
      <w:pPr>
        <w:pStyle w:val="PargrafodaLista"/>
        <w:widowControl/>
        <w:numPr>
          <w:ilvl w:val="3"/>
          <w:numId w:val="47"/>
        </w:numPr>
        <w:suppressAutoHyphens w:val="0"/>
        <w:spacing w:after="200" w:line="360" w:lineRule="auto"/>
        <w:ind w:left="567" w:firstLine="0"/>
        <w:jc w:val="both"/>
        <w:rPr>
          <w:rFonts w:ascii="Times New Roman" w:hAnsi="Times New Roman" w:cs="Times New Roman"/>
          <w:bCs/>
        </w:rPr>
      </w:pPr>
      <w:r w:rsidRPr="006F149B">
        <w:rPr>
          <w:rFonts w:ascii="Times New Roman" w:hAnsi="Times New Roman" w:cs="Times New Roman"/>
          <w:bCs/>
        </w:rPr>
        <w:t>A presente escolha decorre, sobretudo, da necessidade de assegurar o atendimento da demanda com equipamentos de qualidade técnica compatível com os parâmetros exigidos pela Administração, evitando o risco de fornecimento de bens de padrão inferior, frequentemente associados a propostas com valores excessivamente baixos e desproporcionais à realidade do mercado.</w:t>
      </w:r>
    </w:p>
    <w:p w14:paraId="4F93C0F8" w14:textId="77777777" w:rsidR="00FD7727" w:rsidRPr="006F149B" w:rsidRDefault="00FD7727" w:rsidP="00FD7727">
      <w:pPr>
        <w:pStyle w:val="PargrafodaLista"/>
        <w:widowControl/>
        <w:numPr>
          <w:ilvl w:val="3"/>
          <w:numId w:val="47"/>
        </w:numPr>
        <w:suppressAutoHyphens w:val="0"/>
        <w:spacing w:after="200" w:line="360" w:lineRule="auto"/>
        <w:ind w:left="567" w:firstLine="0"/>
        <w:jc w:val="both"/>
        <w:rPr>
          <w:rFonts w:ascii="Times New Roman" w:hAnsi="Times New Roman" w:cs="Times New Roman"/>
          <w:bCs/>
        </w:rPr>
      </w:pPr>
      <w:r w:rsidRPr="006F149B">
        <w:rPr>
          <w:rFonts w:ascii="Times New Roman" w:hAnsi="Times New Roman" w:cs="Times New Roman"/>
          <w:bCs/>
        </w:rPr>
        <w:t>A antecipação da fase de habilitação permite que apenas os licitantes que comprovarem, de forma prévia e objetiva, sua regularidade fiscal, jurídica, trabalhista, bem como a sua capacidade técnica e econômico-financeira para fornecer equipamentos de padrão adequado, possam participar das etapas subsequentes do certame. Esta medida visa proteger a Administração contra práticas oportunistas, como o chamado “mergulho de preços”, no qual propostas com valores artificialmente reduzidos são apresentadas com a intenção de compensações futuras via aditivos contratuais ou pelo fornecimento de itens de baixa qualidade e durabilidade.</w:t>
      </w:r>
    </w:p>
    <w:p w14:paraId="725EDBAF" w14:textId="77777777" w:rsidR="00FD7727" w:rsidRPr="006F149B" w:rsidRDefault="00FD7727" w:rsidP="00FD7727">
      <w:pPr>
        <w:pStyle w:val="PargrafodaLista"/>
        <w:widowControl/>
        <w:numPr>
          <w:ilvl w:val="3"/>
          <w:numId w:val="47"/>
        </w:numPr>
        <w:suppressAutoHyphens w:val="0"/>
        <w:spacing w:after="200" w:line="360" w:lineRule="auto"/>
        <w:ind w:left="567" w:firstLine="0"/>
        <w:jc w:val="both"/>
        <w:rPr>
          <w:rFonts w:ascii="Times New Roman" w:hAnsi="Times New Roman" w:cs="Times New Roman"/>
          <w:bCs/>
        </w:rPr>
      </w:pPr>
      <w:r w:rsidRPr="006F149B">
        <w:rPr>
          <w:rFonts w:ascii="Times New Roman" w:hAnsi="Times New Roman" w:cs="Times New Roman"/>
          <w:bCs/>
        </w:rPr>
        <w:t>Tal prática, além de comprometer a eficiência da contratação, frequentemente resulta no fornecimento de equipamentos que não atendem às especificações técnicas mínimas, ocasionando prejuízos à prestação do serviço público, retrabalho, necessidade de substituições constantes e comprometimento do interesse público. Ademais, distorce a competitividade, afastando fornecedores idôneos que prezam pela legalidade, pela conformidade contratual e pela entrega de bens que verdadeiramente atendam à finalidade pública.</w:t>
      </w:r>
    </w:p>
    <w:p w14:paraId="664383DC" w14:textId="77777777" w:rsidR="000E6E53" w:rsidRDefault="00FD7727" w:rsidP="00FD7727">
      <w:pPr>
        <w:pStyle w:val="PargrafodaLista"/>
        <w:widowControl/>
        <w:numPr>
          <w:ilvl w:val="3"/>
          <w:numId w:val="47"/>
        </w:numPr>
        <w:suppressAutoHyphens w:val="0"/>
        <w:spacing w:after="200" w:line="360" w:lineRule="auto"/>
        <w:ind w:left="567" w:firstLine="0"/>
        <w:jc w:val="both"/>
        <w:rPr>
          <w:rFonts w:ascii="Times New Roman" w:hAnsi="Times New Roman" w:cs="Times New Roman"/>
          <w:bCs/>
        </w:rPr>
      </w:pPr>
      <w:r w:rsidRPr="006F149B">
        <w:rPr>
          <w:rFonts w:ascii="Times New Roman" w:hAnsi="Times New Roman" w:cs="Times New Roman"/>
          <w:bCs/>
        </w:rPr>
        <w:t xml:space="preserve">Dessa forma, a inversão das fases fortalece a seleção de propostas que não apenas apresentem preços compatíveis, mas que também sejam acompanhadas de garantias mínimas quanto à capacidade do licitante de fornecer equipamentos com desempenho e qualidade adequados, em consonância com </w:t>
      </w:r>
    </w:p>
    <w:p w14:paraId="70AF7B9F" w14:textId="4CB4131F" w:rsidR="004F1135" w:rsidRPr="000E6E53" w:rsidRDefault="00FD7727" w:rsidP="000E6E53">
      <w:pPr>
        <w:widowControl/>
        <w:suppressAutoHyphens w:val="0"/>
        <w:spacing w:after="200" w:line="360" w:lineRule="auto"/>
        <w:ind w:left="567"/>
        <w:jc w:val="both"/>
        <w:rPr>
          <w:rFonts w:ascii="Times New Roman" w:hAnsi="Times New Roman" w:cs="Times New Roman"/>
          <w:bCs/>
        </w:rPr>
      </w:pPr>
      <w:r w:rsidRPr="000E6E53">
        <w:rPr>
          <w:rFonts w:ascii="Times New Roman" w:hAnsi="Times New Roman" w:cs="Times New Roman"/>
          <w:bCs/>
        </w:rPr>
        <w:t>os princípios da eficiência, economicidade, vantajosidade, isonomia e, principalmente, da proteção ao interesse público.</w:t>
      </w:r>
    </w:p>
    <w:p w14:paraId="443F85C3" w14:textId="507BDC61" w:rsidR="005D5FDF" w:rsidRPr="006F149B" w:rsidRDefault="0028459F" w:rsidP="00ED4E93">
      <w:pPr>
        <w:pStyle w:val="PargrafodaLista"/>
        <w:numPr>
          <w:ilvl w:val="1"/>
          <w:numId w:val="47"/>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b/>
          <w:bCs/>
        </w:rPr>
      </w:pPr>
      <w:r w:rsidRPr="006F149B">
        <w:rPr>
          <w:rFonts w:ascii="Times New Roman" w:eastAsia="Arial Nova" w:hAnsi="Times New Roman" w:cs="Times New Roman"/>
          <w:b/>
          <w:bCs/>
        </w:rPr>
        <w:t>VISTORIA</w:t>
      </w:r>
    </w:p>
    <w:p w14:paraId="485DC5D1" w14:textId="65CB22D3" w:rsidR="005D5FDF" w:rsidRPr="006F149B" w:rsidRDefault="00D20092"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93F17" w:rsidRPr="006F149B">
        <w:rPr>
          <w:rFonts w:ascii="Times New Roman" w:eastAsia="Arial Nova" w:hAnsi="Times New Roman" w:cs="Times New Roman"/>
        </w:rPr>
        <w:t>09</w:t>
      </w:r>
      <w:r w:rsidR="005D5FDF" w:rsidRPr="006F149B">
        <w:rPr>
          <w:rFonts w:ascii="Times New Roman" w:eastAsia="Arial Nova" w:hAnsi="Times New Roman" w:cs="Times New Roman"/>
        </w:rPr>
        <w:t>:00</w:t>
      </w:r>
      <w:r w:rsidRPr="006F149B">
        <w:rPr>
          <w:rFonts w:ascii="Times New Roman" w:eastAsia="Arial Nova" w:hAnsi="Times New Roman" w:cs="Times New Roman"/>
        </w:rPr>
        <w:t xml:space="preserve"> horas às </w:t>
      </w:r>
      <w:r w:rsidR="005D5FDF" w:rsidRPr="006F149B">
        <w:rPr>
          <w:rFonts w:ascii="Times New Roman" w:eastAsia="Arial Nova" w:hAnsi="Times New Roman" w:cs="Times New Roman"/>
        </w:rPr>
        <w:t>17:00</w:t>
      </w:r>
      <w:r w:rsidRPr="006F149B">
        <w:rPr>
          <w:rFonts w:ascii="Times New Roman" w:eastAsia="Arial Nova" w:hAnsi="Times New Roman" w:cs="Times New Roman"/>
        </w:rPr>
        <w:t xml:space="preserve"> horas.</w:t>
      </w:r>
    </w:p>
    <w:p w14:paraId="52A054B6" w14:textId="77777777" w:rsidR="005D5FDF" w:rsidRPr="006F149B" w:rsidRDefault="00F176FD"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 xml:space="preserve">A </w:t>
      </w:r>
      <w:r w:rsidRPr="006F149B">
        <w:rPr>
          <w:rFonts w:ascii="Times New Roman" w:eastAsia="Arial Nova" w:hAnsi="Times New Roman" w:cs="Times New Roman"/>
          <w:b/>
          <w:bCs/>
        </w:rPr>
        <w:t>Visita Técnica</w:t>
      </w:r>
      <w:r w:rsidRPr="006F149B">
        <w:rPr>
          <w:rFonts w:ascii="Times New Roman" w:eastAsia="Arial Nova" w:hAnsi="Times New Roman" w:cs="Times New Roman"/>
        </w:rPr>
        <w:t xml:space="preserve"> aos locais onde serão executados os serviços será realizada com a participação de representante</w:t>
      </w:r>
      <w:r w:rsidR="00305FFF" w:rsidRPr="006F149B">
        <w:rPr>
          <w:rFonts w:ascii="Times New Roman" w:eastAsia="Arial Nova" w:hAnsi="Times New Roman" w:cs="Times New Roman"/>
        </w:rPr>
        <w:t xml:space="preserve"> </w:t>
      </w:r>
      <w:r w:rsidRPr="006F149B">
        <w:rPr>
          <w:rFonts w:ascii="Times New Roman" w:eastAsia="Arial Nova" w:hAnsi="Times New Roman" w:cs="Times New Roman"/>
        </w:rPr>
        <w:t xml:space="preserve">credenciado pela respectiva licitante, acompanhado do representante do Município, indicado pela </w:t>
      </w:r>
      <w:r w:rsidRPr="006F149B">
        <w:rPr>
          <w:rFonts w:ascii="Times New Roman" w:eastAsia="Arial Nova" w:hAnsi="Times New Roman" w:cs="Times New Roman"/>
          <w:b/>
          <w:bCs/>
        </w:rPr>
        <w:t>Secretaria de Infraestrutura</w:t>
      </w:r>
      <w:r w:rsidRPr="006F149B">
        <w:rPr>
          <w:rFonts w:ascii="Times New Roman" w:eastAsia="Arial Nova" w:hAnsi="Times New Roman" w:cs="Times New Roman"/>
        </w:rPr>
        <w:t>.</w:t>
      </w:r>
    </w:p>
    <w:p w14:paraId="6AA95EA6" w14:textId="78A75CB6" w:rsidR="005D5FDF" w:rsidRPr="006F149B" w:rsidRDefault="00F176FD"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lastRenderedPageBreak/>
        <w:t xml:space="preserve">A licitante deverá vistoriar os locais onde serão executados os serviços, até o segundo </w:t>
      </w:r>
      <w:r w:rsidRPr="006F149B">
        <w:rPr>
          <w:rFonts w:ascii="Times New Roman" w:eastAsia="Arial Nova" w:hAnsi="Times New Roman" w:cs="Times New Roman"/>
          <w:b/>
          <w:bCs/>
        </w:rPr>
        <w:t>(2º) dia útil anterior</w:t>
      </w:r>
      <w:r w:rsidRPr="006F149B">
        <w:rPr>
          <w:rFonts w:ascii="Times New Roman" w:eastAsia="Arial Nova" w:hAnsi="Times New Roman" w:cs="Times New Roman"/>
        </w:rPr>
        <w:t xml:space="preserve"> à data fixada </w:t>
      </w:r>
      <w:r w:rsidR="00221035" w:rsidRPr="006F149B">
        <w:rPr>
          <w:rFonts w:ascii="Times New Roman" w:eastAsia="Arial Nova" w:hAnsi="Times New Roman" w:cs="Times New Roman"/>
        </w:rPr>
        <w:t>da licitação</w:t>
      </w:r>
      <w:r w:rsidRPr="006F149B">
        <w:rPr>
          <w:rFonts w:ascii="Times New Roman" w:eastAsia="Arial Nova" w:hAnsi="Times New Roman" w:cs="Times New Roman"/>
        </w:rPr>
        <w:t xml:space="preserve">, com o objetivo de inteirar-se das condições e do grau de dificuldade existentes, mediante prévio agendamento de horário, junto à SECRETARIA DE INFRAESTRUTURA, situada à Rua Paulo Teixeira, N°75 – Centro – Magé – RJ – CEP 25-900-082, no horário das 09:00 </w:t>
      </w:r>
      <w:r w:rsidR="00B93F17" w:rsidRPr="006F149B">
        <w:rPr>
          <w:rFonts w:ascii="Times New Roman" w:eastAsia="Arial Nova" w:hAnsi="Times New Roman" w:cs="Times New Roman"/>
        </w:rPr>
        <w:t xml:space="preserve">horas </w:t>
      </w:r>
      <w:r w:rsidRPr="006F149B">
        <w:rPr>
          <w:rFonts w:ascii="Times New Roman" w:eastAsia="Arial Nova" w:hAnsi="Times New Roman" w:cs="Times New Roman"/>
        </w:rPr>
        <w:t>às 1</w:t>
      </w:r>
      <w:r w:rsidR="00B93F17" w:rsidRPr="006F149B">
        <w:rPr>
          <w:rFonts w:ascii="Times New Roman" w:eastAsia="Arial Nova" w:hAnsi="Times New Roman" w:cs="Times New Roman"/>
        </w:rPr>
        <w:t>7</w:t>
      </w:r>
      <w:r w:rsidRPr="006F149B">
        <w:rPr>
          <w:rFonts w:ascii="Times New Roman" w:eastAsia="Arial Nova" w:hAnsi="Times New Roman" w:cs="Times New Roman"/>
        </w:rPr>
        <w:t xml:space="preserve">:00 horas, ou pelo email: </w:t>
      </w:r>
      <w:hyperlink r:id="rId8" w:history="1">
        <w:r w:rsidR="0028459F" w:rsidRPr="006F149B">
          <w:rPr>
            <w:rStyle w:val="Hyperlink"/>
            <w:rFonts w:ascii="Times New Roman" w:eastAsia="Arial Nova" w:hAnsi="Times New Roman" w:cs="Times New Roman"/>
          </w:rPr>
          <w:t>infraestrutura@mage.rj.gov.br</w:t>
        </w:r>
      </w:hyperlink>
      <w:r w:rsidR="00B93F17" w:rsidRPr="006F149B">
        <w:rPr>
          <w:rFonts w:ascii="Times New Roman" w:eastAsia="Arial Nova" w:hAnsi="Times New Roman" w:cs="Times New Roman"/>
        </w:rPr>
        <w:t>;</w:t>
      </w:r>
    </w:p>
    <w:p w14:paraId="70E85887" w14:textId="77777777" w:rsidR="005D5FDF" w:rsidRPr="006F149B" w:rsidRDefault="00F176FD"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 xml:space="preserve">O Município expedirá o atestado de Visita Técnica aos locais dos serviços conforme modelo constante do edital, que </w:t>
      </w:r>
      <w:r w:rsidR="00875C03" w:rsidRPr="006F149B">
        <w:rPr>
          <w:rFonts w:ascii="Times New Roman" w:eastAsia="Arial Nova" w:hAnsi="Times New Roman" w:cs="Times New Roman"/>
        </w:rPr>
        <w:t>poderá</w:t>
      </w:r>
      <w:r w:rsidRPr="006F149B">
        <w:rPr>
          <w:rFonts w:ascii="Times New Roman" w:eastAsia="Arial Nova" w:hAnsi="Times New Roman" w:cs="Times New Roman"/>
        </w:rPr>
        <w:t xml:space="preserve"> ser inserido com os demais documentos exigidos para habilitação.</w:t>
      </w:r>
    </w:p>
    <w:p w14:paraId="41D89D28" w14:textId="77777777" w:rsidR="005D5FDF" w:rsidRPr="006F149B" w:rsidRDefault="00F176FD"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Tendo em vista a realização da vistoria, as licitantes não poderão alegar desconhecimento das condições e grau de dificuldades existentes como justificativa para se eximirem das obrigações assumidas em decorrência desta licitação.</w:t>
      </w:r>
    </w:p>
    <w:p w14:paraId="4257B241" w14:textId="77777777" w:rsidR="005D5FDF" w:rsidRPr="006F149B" w:rsidRDefault="00D20092"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Serão disponibilizados data e horário diferentes aos interessados em realizar a vistoria prévia.</w:t>
      </w:r>
    </w:p>
    <w:p w14:paraId="53CDA456" w14:textId="77777777" w:rsidR="005D5FDF" w:rsidRPr="006F149B" w:rsidRDefault="00D20092"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740B6CE0" w14:textId="77777777" w:rsidR="005D5FDF" w:rsidRPr="006F149B" w:rsidRDefault="00D20092"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Caso o interessado opte por não realizar a vistoria, deverá prestar declaração formal assinada pelo seu responsável técnico acerca do conhecimento pleno das condições e peculiaridades da contratação.</w:t>
      </w:r>
    </w:p>
    <w:p w14:paraId="2D0A508B" w14:textId="41C66B33" w:rsidR="00D20092" w:rsidRPr="006F149B" w:rsidRDefault="00D20092" w:rsidP="00ED4E93">
      <w:pPr>
        <w:pStyle w:val="PargrafodaLista"/>
        <w:numPr>
          <w:ilvl w:val="2"/>
          <w:numId w:val="48"/>
        </w:numPr>
        <w:pBdr>
          <w:top w:val="nil"/>
          <w:left w:val="nil"/>
          <w:bottom w:val="nil"/>
          <w:right w:val="nil"/>
          <w:between w:val="nil"/>
        </w:pBdr>
        <w:tabs>
          <w:tab w:val="left" w:pos="1418"/>
        </w:tabs>
        <w:spacing w:before="10" w:line="360" w:lineRule="auto"/>
        <w:jc w:val="both"/>
        <w:rPr>
          <w:rFonts w:ascii="Times New Roman" w:eastAsia="Arial Nova" w:hAnsi="Times New Roman" w:cs="Times New Roman"/>
        </w:rPr>
      </w:pPr>
      <w:r w:rsidRPr="006F149B">
        <w:rPr>
          <w:rFonts w:ascii="Times New Roman" w:eastAsia="Arial Nova" w:hAnsi="Times New Roman" w:cs="Times New Roman"/>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FC0ABC0" w14:textId="77777777" w:rsidR="00D20092" w:rsidRPr="006F149B" w:rsidRDefault="00D20092" w:rsidP="00B93F17">
      <w:pPr>
        <w:pStyle w:val="PargrafodaLista"/>
        <w:pBdr>
          <w:top w:val="nil"/>
          <w:left w:val="nil"/>
          <w:bottom w:val="nil"/>
          <w:right w:val="nil"/>
          <w:between w:val="nil"/>
        </w:pBdr>
        <w:tabs>
          <w:tab w:val="left" w:pos="567"/>
        </w:tabs>
        <w:spacing w:before="10" w:line="360" w:lineRule="auto"/>
        <w:ind w:left="567" w:hanging="567"/>
        <w:jc w:val="both"/>
        <w:rPr>
          <w:rFonts w:ascii="Times New Roman" w:eastAsia="Arial Nova" w:hAnsi="Times New Roman" w:cs="Times New Roman"/>
          <w:b/>
          <w:bCs/>
          <w:color w:val="FF0000"/>
          <w:highlight w:val="yellow"/>
        </w:rPr>
      </w:pPr>
    </w:p>
    <w:p w14:paraId="1D89DAFD" w14:textId="77777777" w:rsidR="00D20092" w:rsidRPr="006F149B" w:rsidRDefault="00D20092" w:rsidP="00ED4E93">
      <w:pPr>
        <w:pStyle w:val="PargrafodaLista"/>
        <w:numPr>
          <w:ilvl w:val="1"/>
          <w:numId w:val="47"/>
        </w:numPr>
        <w:pBdr>
          <w:top w:val="nil"/>
          <w:left w:val="nil"/>
          <w:bottom w:val="nil"/>
          <w:right w:val="nil"/>
          <w:between w:val="nil"/>
        </w:pBdr>
        <w:tabs>
          <w:tab w:val="left" w:pos="567"/>
        </w:tabs>
        <w:spacing w:before="10" w:line="360" w:lineRule="auto"/>
        <w:ind w:left="567" w:hanging="567"/>
        <w:jc w:val="both"/>
        <w:rPr>
          <w:rFonts w:ascii="Times New Roman" w:eastAsia="Arial Nova" w:hAnsi="Times New Roman" w:cs="Times New Roman"/>
          <w:b/>
          <w:bCs/>
        </w:rPr>
      </w:pPr>
      <w:r w:rsidRPr="006F149B">
        <w:rPr>
          <w:rFonts w:ascii="Times New Roman" w:eastAsia="Arial Nova" w:hAnsi="Times New Roman" w:cs="Times New Roman"/>
          <w:b/>
          <w:bCs/>
        </w:rPr>
        <w:t>Instalação de escritório</w:t>
      </w:r>
    </w:p>
    <w:p w14:paraId="4CA2E7AA" w14:textId="77777777" w:rsidR="00D20092" w:rsidRPr="006F149B" w:rsidRDefault="00D20092" w:rsidP="00ED4E93">
      <w:pPr>
        <w:pStyle w:val="PargrafodaLista"/>
        <w:numPr>
          <w:ilvl w:val="2"/>
          <w:numId w:val="47"/>
        </w:numPr>
        <w:pBdr>
          <w:top w:val="nil"/>
          <w:left w:val="nil"/>
          <w:bottom w:val="nil"/>
          <w:right w:val="nil"/>
          <w:between w:val="nil"/>
        </w:pBdr>
        <w:tabs>
          <w:tab w:val="left" w:pos="0"/>
          <w:tab w:val="left" w:pos="1418"/>
        </w:tabs>
        <w:spacing w:before="10" w:line="360" w:lineRule="auto"/>
        <w:ind w:left="709" w:hanging="709"/>
        <w:jc w:val="both"/>
        <w:rPr>
          <w:rFonts w:ascii="Times New Roman" w:eastAsia="Arial Nova" w:hAnsi="Times New Roman" w:cs="Times New Roman"/>
        </w:rPr>
      </w:pPr>
      <w:r w:rsidRPr="006F149B">
        <w:rPr>
          <w:rFonts w:ascii="Times New Roman" w:eastAsia="Arial Nova" w:hAnsi="Times New Roman" w:cs="Times New Roman"/>
        </w:rPr>
        <w:t>Considera-se imprescindível para a adequada execução dos serviços contratados que o fornecedor possua ou venha a instalar escritório contendo estrutura administrativa mínima, no município de Magé/RJ, pelas razões constantes do Estudo Técnico Preliminar.</w:t>
      </w:r>
    </w:p>
    <w:p w14:paraId="6FC07D2D" w14:textId="77777777" w:rsidR="006E279C" w:rsidRPr="006F149B" w:rsidRDefault="006E279C" w:rsidP="00B93F17">
      <w:pPr>
        <w:pBdr>
          <w:top w:val="nil"/>
          <w:left w:val="nil"/>
          <w:bottom w:val="nil"/>
          <w:right w:val="nil"/>
          <w:between w:val="nil"/>
        </w:pBdr>
        <w:tabs>
          <w:tab w:val="left" w:pos="0"/>
        </w:tabs>
        <w:spacing w:line="360" w:lineRule="auto"/>
        <w:ind w:left="567" w:right="138" w:hanging="567"/>
        <w:jc w:val="both"/>
        <w:rPr>
          <w:rFonts w:ascii="Times New Roman" w:eastAsia="Arial Nova" w:hAnsi="Times New Roman" w:cs="Times New Roman"/>
        </w:rPr>
      </w:pPr>
    </w:p>
    <w:p w14:paraId="7C210713" w14:textId="237A69C1" w:rsidR="006E279C" w:rsidRPr="006F149B" w:rsidRDefault="006E279C" w:rsidP="00ED4E93">
      <w:pPr>
        <w:pStyle w:val="PargrafodaLista"/>
        <w:numPr>
          <w:ilvl w:val="0"/>
          <w:numId w:val="47"/>
        </w:numPr>
        <w:pBdr>
          <w:top w:val="nil"/>
          <w:left w:val="nil"/>
          <w:bottom w:val="nil"/>
          <w:right w:val="nil"/>
          <w:between w:val="nil"/>
        </w:pBdr>
        <w:tabs>
          <w:tab w:val="left" w:pos="1418"/>
        </w:tabs>
        <w:spacing w:before="10" w:line="360" w:lineRule="auto"/>
        <w:ind w:left="567" w:hanging="567"/>
        <w:jc w:val="both"/>
        <w:rPr>
          <w:rFonts w:ascii="Times New Roman" w:eastAsia="Arial Nova" w:hAnsi="Times New Roman" w:cs="Times New Roman"/>
          <w:b/>
        </w:rPr>
      </w:pPr>
      <w:r w:rsidRPr="006F149B">
        <w:rPr>
          <w:rFonts w:ascii="Times New Roman" w:eastAsia="Arial Nova" w:hAnsi="Times New Roman" w:cs="Times New Roman"/>
          <w:b/>
        </w:rPr>
        <w:t>MODELO DE EXECUÇÃO DO OBJETO</w:t>
      </w:r>
      <w:r w:rsidR="003C5257" w:rsidRPr="006F149B">
        <w:rPr>
          <w:rFonts w:ascii="Times New Roman" w:eastAsia="Arial Nova" w:hAnsi="Times New Roman" w:cs="Times New Roman"/>
          <w:b/>
        </w:rPr>
        <w:t xml:space="preserve"> </w:t>
      </w:r>
      <w:r w:rsidR="003C5257" w:rsidRPr="006F149B">
        <w:rPr>
          <w:rFonts w:ascii="Times New Roman" w:eastAsia="Arial Nova" w:hAnsi="Times New Roman" w:cs="Times New Roman"/>
          <w:bCs/>
        </w:rPr>
        <w:t>(</w:t>
      </w:r>
      <w:r w:rsidRPr="006F149B">
        <w:rPr>
          <w:rFonts w:ascii="Times New Roman" w:eastAsia="Arial Nova" w:hAnsi="Times New Roman" w:cs="Times New Roman"/>
        </w:rPr>
        <w:t>Condições de execução</w:t>
      </w:r>
      <w:r w:rsidR="003C5257" w:rsidRPr="006F149B">
        <w:rPr>
          <w:rFonts w:ascii="Times New Roman" w:eastAsia="Arial Nova" w:hAnsi="Times New Roman" w:cs="Times New Roman"/>
        </w:rPr>
        <w:t>)</w:t>
      </w:r>
    </w:p>
    <w:p w14:paraId="2663F885" w14:textId="1E1234C3" w:rsidR="00221035" w:rsidRPr="006F149B" w:rsidRDefault="006E279C" w:rsidP="00ED4E93">
      <w:pPr>
        <w:pStyle w:val="PargrafodaLista"/>
        <w:numPr>
          <w:ilvl w:val="1"/>
          <w:numId w:val="47"/>
        </w:numPr>
        <w:pBdr>
          <w:top w:val="nil"/>
          <w:left w:val="nil"/>
          <w:bottom w:val="nil"/>
          <w:right w:val="nil"/>
          <w:between w:val="nil"/>
        </w:pBdr>
        <w:tabs>
          <w:tab w:val="left" w:pos="993"/>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Início da execução do objeto: </w:t>
      </w:r>
      <w:r w:rsidR="00221035" w:rsidRPr="006F149B">
        <w:rPr>
          <w:rFonts w:ascii="Times New Roman" w:eastAsia="Arial Nova" w:hAnsi="Times New Roman" w:cs="Times New Roman"/>
        </w:rPr>
        <w:t>em até 15</w:t>
      </w:r>
      <w:r w:rsidR="0067641C" w:rsidRPr="006F149B">
        <w:rPr>
          <w:rFonts w:ascii="Times New Roman" w:eastAsia="Arial Nova" w:hAnsi="Times New Roman" w:cs="Times New Roman"/>
        </w:rPr>
        <w:t xml:space="preserve"> (</w:t>
      </w:r>
      <w:r w:rsidR="00221035" w:rsidRPr="006F149B">
        <w:rPr>
          <w:rFonts w:ascii="Times New Roman" w:eastAsia="Arial Nova" w:hAnsi="Times New Roman" w:cs="Times New Roman"/>
        </w:rPr>
        <w:t>quinze</w:t>
      </w:r>
      <w:r w:rsidR="0067641C" w:rsidRPr="006F149B">
        <w:rPr>
          <w:rFonts w:ascii="Times New Roman" w:eastAsia="Arial Nova" w:hAnsi="Times New Roman" w:cs="Times New Roman"/>
        </w:rPr>
        <w:t xml:space="preserve">) dias úteis a partir </w:t>
      </w:r>
      <w:r w:rsidRPr="006F149B">
        <w:rPr>
          <w:rFonts w:ascii="Times New Roman" w:eastAsia="Arial Nova" w:hAnsi="Times New Roman" w:cs="Times New Roman"/>
        </w:rPr>
        <w:t>da assinatura do contrato</w:t>
      </w:r>
      <w:r w:rsidR="0067641C" w:rsidRPr="006F149B">
        <w:rPr>
          <w:rFonts w:ascii="Times New Roman" w:eastAsia="Arial Nova" w:hAnsi="Times New Roman" w:cs="Times New Roman"/>
        </w:rPr>
        <w:t>.</w:t>
      </w:r>
    </w:p>
    <w:p w14:paraId="665FFDAC" w14:textId="202732AE" w:rsidR="005903EC" w:rsidRPr="006F149B" w:rsidRDefault="00221035" w:rsidP="00ED4E93">
      <w:pPr>
        <w:pStyle w:val="PargrafodaLista"/>
        <w:numPr>
          <w:ilvl w:val="1"/>
          <w:numId w:val="47"/>
        </w:numPr>
        <w:pBdr>
          <w:top w:val="nil"/>
          <w:left w:val="nil"/>
          <w:bottom w:val="nil"/>
          <w:right w:val="nil"/>
          <w:between w:val="nil"/>
        </w:pBdr>
        <w:tabs>
          <w:tab w:val="left" w:pos="993"/>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De</w:t>
      </w:r>
      <w:r w:rsidR="006E279C" w:rsidRPr="006F149B">
        <w:rPr>
          <w:rFonts w:ascii="Times New Roman" w:eastAsia="Arial Nova" w:hAnsi="Times New Roman" w:cs="Times New Roman"/>
        </w:rPr>
        <w:t>scrição detalhada dos métodos, rotinas, etapas, tecnologias procedimentos, frequência e periodicidade de execução do trabalho</w:t>
      </w:r>
      <w:r w:rsidR="0067641C" w:rsidRPr="006F149B">
        <w:rPr>
          <w:rFonts w:ascii="Times New Roman" w:eastAsia="Arial Nova" w:hAnsi="Times New Roman" w:cs="Times New Roman"/>
        </w:rPr>
        <w:t xml:space="preserve"> encontra-se pormenorizada no item 3 deste Termo de Referência e no Estudo Técnico Preliminar.</w:t>
      </w:r>
    </w:p>
    <w:p w14:paraId="0066B5AE" w14:textId="77777777" w:rsidR="00C84862" w:rsidRPr="006F149B" w:rsidRDefault="00C84862" w:rsidP="00ED4E93">
      <w:pPr>
        <w:pStyle w:val="PargrafodaLista"/>
        <w:numPr>
          <w:ilvl w:val="1"/>
          <w:numId w:val="47"/>
        </w:numPr>
        <w:pBdr>
          <w:top w:val="nil"/>
          <w:left w:val="nil"/>
          <w:bottom w:val="nil"/>
          <w:right w:val="nil"/>
          <w:between w:val="nil"/>
        </w:pBdr>
        <w:tabs>
          <w:tab w:val="left" w:pos="851"/>
          <w:tab w:val="left" w:pos="993"/>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Do Cumprimento e obrigações quanto a Segurança e Medicina do Trabalho</w:t>
      </w:r>
    </w:p>
    <w:p w14:paraId="2984BE6A" w14:textId="77777777" w:rsidR="005903EC" w:rsidRPr="006F149B" w:rsidRDefault="005903EC" w:rsidP="005903EC">
      <w:pPr>
        <w:pStyle w:val="PargrafodaLista"/>
        <w:rPr>
          <w:rFonts w:ascii="Times New Roman" w:eastAsia="Arial Nova" w:hAnsi="Times New Roman" w:cs="Times New Roman"/>
        </w:rPr>
      </w:pPr>
    </w:p>
    <w:p w14:paraId="391303C7" w14:textId="77777777" w:rsidR="005903EC" w:rsidRPr="006F149B" w:rsidRDefault="005903EC" w:rsidP="005903EC">
      <w:pPr>
        <w:pStyle w:val="PargrafodaLista"/>
        <w:pBdr>
          <w:top w:val="nil"/>
          <w:left w:val="nil"/>
          <w:bottom w:val="nil"/>
          <w:right w:val="nil"/>
          <w:between w:val="nil"/>
        </w:pBdr>
        <w:tabs>
          <w:tab w:val="left" w:pos="851"/>
          <w:tab w:val="left" w:pos="993"/>
          <w:tab w:val="left" w:pos="1418"/>
        </w:tabs>
        <w:spacing w:before="10" w:line="360" w:lineRule="auto"/>
        <w:ind w:left="567" w:right="138"/>
        <w:jc w:val="both"/>
        <w:rPr>
          <w:rFonts w:ascii="Times New Roman" w:eastAsia="Arial Nova" w:hAnsi="Times New Roman" w:cs="Times New Roman"/>
        </w:rPr>
      </w:pPr>
    </w:p>
    <w:p w14:paraId="7F549193" w14:textId="6FA5C409" w:rsidR="00C84862" w:rsidRPr="006B7098" w:rsidRDefault="00C84862" w:rsidP="00ED4E93">
      <w:pPr>
        <w:pStyle w:val="PargrafodaLista"/>
        <w:numPr>
          <w:ilvl w:val="3"/>
          <w:numId w:val="47"/>
        </w:numPr>
        <w:pBdr>
          <w:top w:val="nil"/>
          <w:left w:val="nil"/>
          <w:bottom w:val="nil"/>
          <w:right w:val="nil"/>
          <w:between w:val="nil"/>
        </w:pBdr>
        <w:tabs>
          <w:tab w:val="left" w:pos="1276"/>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 xml:space="preserve">Antes de iniciar os trabalhos a CONTRATADA deverá obrigatoriamente, apresentar à </w:t>
      </w:r>
      <w:r w:rsidRPr="006B7098">
        <w:rPr>
          <w:rFonts w:ascii="Times New Roman" w:eastAsia="Arial Nova" w:hAnsi="Times New Roman" w:cs="Times New Roman"/>
        </w:rPr>
        <w:lastRenderedPageBreak/>
        <w:t>Fiscalização competente, cópia dos seguintes documentos:</w:t>
      </w:r>
    </w:p>
    <w:p w14:paraId="4AE76171" w14:textId="77777777" w:rsidR="00B93F17" w:rsidRPr="006B7098" w:rsidRDefault="00B93F17" w:rsidP="00B93F17">
      <w:pPr>
        <w:pStyle w:val="PargrafodaLista"/>
        <w:pBdr>
          <w:top w:val="nil"/>
          <w:left w:val="nil"/>
          <w:bottom w:val="nil"/>
          <w:right w:val="nil"/>
          <w:between w:val="nil"/>
        </w:pBdr>
        <w:tabs>
          <w:tab w:val="left" w:pos="1276"/>
        </w:tabs>
        <w:spacing w:before="10" w:line="360" w:lineRule="auto"/>
        <w:ind w:left="567" w:right="138"/>
        <w:jc w:val="both"/>
        <w:rPr>
          <w:rFonts w:ascii="Times New Roman" w:eastAsia="Arial Nova" w:hAnsi="Times New Roman" w:cs="Times New Roman"/>
        </w:rPr>
      </w:pPr>
    </w:p>
    <w:p w14:paraId="6A61AB8A" w14:textId="77777777" w:rsidR="00C84862" w:rsidRPr="006B7098" w:rsidRDefault="00C84862">
      <w:pPr>
        <w:pStyle w:val="PargrafodaLista"/>
        <w:numPr>
          <w:ilvl w:val="1"/>
          <w:numId w:val="15"/>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Procedimentos a serem adotados em caso de acidente de trabalho, grave ou fatal, em papel timbrado da empresa;</w:t>
      </w:r>
    </w:p>
    <w:p w14:paraId="3FFEAE04" w14:textId="77777777" w:rsidR="00C84862" w:rsidRPr="006B7098" w:rsidRDefault="00C84862">
      <w:pPr>
        <w:pStyle w:val="PargrafodaLista"/>
        <w:numPr>
          <w:ilvl w:val="1"/>
          <w:numId w:val="15"/>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PPRA - NR 9 (Programa de Prevenção de Riscos Ambientais) ou PCMAT – NR 18 (Programa de Condições e Meio Ambiente de Trabalho na Indústria da Construção);</w:t>
      </w:r>
    </w:p>
    <w:p w14:paraId="2866A3F9" w14:textId="77777777" w:rsidR="00C84862" w:rsidRPr="006B7098" w:rsidRDefault="00C84862">
      <w:pPr>
        <w:pStyle w:val="PargrafodaLista"/>
        <w:numPr>
          <w:ilvl w:val="1"/>
          <w:numId w:val="15"/>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PCMSO – NR 7 (Programa de Controle Médico de Saúde Ocupacional);</w:t>
      </w:r>
    </w:p>
    <w:p w14:paraId="09D97987" w14:textId="21A95076" w:rsidR="00C84862" w:rsidRPr="006B7098" w:rsidRDefault="00C84862">
      <w:pPr>
        <w:pStyle w:val="PargrafodaLista"/>
        <w:numPr>
          <w:ilvl w:val="1"/>
          <w:numId w:val="15"/>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 xml:space="preserve">ASO (Atestado de Saúde Ocupacional) dos funcionários que estarão vinculados ao contrato; </w:t>
      </w:r>
    </w:p>
    <w:p w14:paraId="6A85F6BA" w14:textId="1AF84E62" w:rsidR="00C84862" w:rsidRPr="006B7098" w:rsidRDefault="00C84862">
      <w:pPr>
        <w:pStyle w:val="PargrafodaLista"/>
        <w:numPr>
          <w:ilvl w:val="1"/>
          <w:numId w:val="15"/>
        </w:numPr>
        <w:pBdr>
          <w:top w:val="nil"/>
          <w:left w:val="nil"/>
          <w:bottom w:val="nil"/>
          <w:right w:val="nil"/>
          <w:between w:val="nil"/>
        </w:pBdr>
        <w:tabs>
          <w:tab w:val="left" w:pos="851"/>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Comprovante de participação dos trabalhadores no treinamento de segurança em Instalações e Serviços com Eletricidade, com carga horária mínima de 40 (quarenta) horas para cada curso, conforme previsto no Anexo III da NR 10;</w:t>
      </w:r>
    </w:p>
    <w:p w14:paraId="30573515" w14:textId="77777777" w:rsidR="00C84862" w:rsidRPr="006B7098" w:rsidRDefault="00C84862">
      <w:pPr>
        <w:pStyle w:val="PargrafodaLista"/>
        <w:numPr>
          <w:ilvl w:val="1"/>
          <w:numId w:val="15"/>
        </w:numPr>
        <w:pBdr>
          <w:top w:val="nil"/>
          <w:left w:val="nil"/>
          <w:bottom w:val="nil"/>
          <w:right w:val="nil"/>
          <w:between w:val="nil"/>
        </w:pBdr>
        <w:tabs>
          <w:tab w:val="left" w:pos="851"/>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Fornecer em documento próprio da empresa o nome do Responsável Técnico da Obra, Engenheiro de Segurança, Técnico de Segurança do Trabalho, Cipeiros (onde couber,conforme Portaria 3.214/78 do Ministério do Trabalho – NR 4 e NR 5), com telefone, endereço, etc.,</w:t>
      </w:r>
    </w:p>
    <w:p w14:paraId="1C9C359B" w14:textId="77777777" w:rsidR="00C84862" w:rsidRPr="006B7098" w:rsidRDefault="00C84862">
      <w:pPr>
        <w:pStyle w:val="PargrafodaLista"/>
        <w:numPr>
          <w:ilvl w:val="1"/>
          <w:numId w:val="15"/>
        </w:numPr>
        <w:pBdr>
          <w:top w:val="nil"/>
          <w:left w:val="nil"/>
          <w:bottom w:val="nil"/>
          <w:right w:val="nil"/>
          <w:between w:val="nil"/>
        </w:pBdr>
        <w:tabs>
          <w:tab w:val="left" w:pos="851"/>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Durante a execução dos Trabalhos, a CONTRATADA deverá, quando for o caso, apresentar à Fiscalização da SECRETARIA DE INFRAESTRUTURA, os seguintes documentos:</w:t>
      </w:r>
    </w:p>
    <w:p w14:paraId="2FC14005" w14:textId="77777777" w:rsidR="00C84862" w:rsidRPr="006B7098" w:rsidRDefault="00C84862">
      <w:pPr>
        <w:pStyle w:val="PargrafodaLista"/>
        <w:numPr>
          <w:ilvl w:val="1"/>
          <w:numId w:val="15"/>
        </w:numPr>
        <w:pBdr>
          <w:top w:val="nil"/>
          <w:left w:val="nil"/>
          <w:bottom w:val="nil"/>
          <w:right w:val="nil"/>
          <w:between w:val="nil"/>
        </w:pBdr>
        <w:tabs>
          <w:tab w:val="left" w:pos="851"/>
        </w:tabs>
        <w:spacing w:before="10" w:line="360" w:lineRule="auto"/>
        <w:ind w:left="567" w:right="138" w:hanging="567"/>
        <w:jc w:val="both"/>
        <w:rPr>
          <w:rFonts w:ascii="Times New Roman" w:eastAsia="Arial Nova" w:hAnsi="Times New Roman" w:cs="Times New Roman"/>
        </w:rPr>
      </w:pPr>
      <w:r w:rsidRPr="006B7098">
        <w:rPr>
          <w:rFonts w:ascii="Times New Roman" w:eastAsia="Arial Nova" w:hAnsi="Times New Roman" w:cs="Times New Roman"/>
        </w:rPr>
        <w:t>No caso de acidente grave ou fatal a CONTRATADA, além das medidas de socorro cabíveis, deverá informar imediatamente a ocorrência à fiscalização da  CONTRATANTE.</w:t>
      </w:r>
    </w:p>
    <w:p w14:paraId="23C1C8F3" w14:textId="77777777" w:rsidR="0044442E" w:rsidRPr="006F149B" w:rsidRDefault="0044442E" w:rsidP="00B93F17">
      <w:pPr>
        <w:pStyle w:val="PargrafodaLista"/>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p>
    <w:p w14:paraId="3CED1372" w14:textId="6B42F607" w:rsidR="003C5257" w:rsidRPr="006F149B" w:rsidRDefault="006E279C" w:rsidP="00ED4E93">
      <w:pPr>
        <w:pStyle w:val="PargrafodaLista"/>
        <w:numPr>
          <w:ilvl w:val="1"/>
          <w:numId w:val="47"/>
        </w:numPr>
        <w:pBdr>
          <w:top w:val="nil"/>
          <w:left w:val="nil"/>
          <w:bottom w:val="nil"/>
          <w:right w:val="nil"/>
          <w:between w:val="nil"/>
        </w:pBdr>
        <w:tabs>
          <w:tab w:val="left" w:pos="567"/>
          <w:tab w:val="left" w:pos="1134"/>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Local e horário da prestação dos serviços</w:t>
      </w:r>
    </w:p>
    <w:p w14:paraId="4CDA7465" w14:textId="111A1737" w:rsidR="006E279C" w:rsidRPr="006F149B" w:rsidRDefault="006E279C" w:rsidP="00ED4E93">
      <w:pPr>
        <w:pStyle w:val="PargrafodaLista"/>
        <w:numPr>
          <w:ilvl w:val="2"/>
          <w:numId w:val="47"/>
        </w:numPr>
        <w:pBdr>
          <w:top w:val="nil"/>
          <w:left w:val="nil"/>
          <w:bottom w:val="nil"/>
          <w:right w:val="nil"/>
          <w:between w:val="nil"/>
        </w:pBdr>
        <w:tabs>
          <w:tab w:val="left" w:pos="567"/>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Os serviços serão prestados </w:t>
      </w:r>
      <w:r w:rsidR="00A910CE" w:rsidRPr="006F149B">
        <w:rPr>
          <w:rFonts w:ascii="Times New Roman" w:eastAsia="Arial Nova" w:hAnsi="Times New Roman" w:cs="Times New Roman"/>
        </w:rPr>
        <w:t xml:space="preserve">em todo o Parque de Iluminação da cidade de Magé/RJ, que compreende </w:t>
      </w:r>
      <w:r w:rsidR="00FD7F9D" w:rsidRPr="006F149B">
        <w:rPr>
          <w:rFonts w:ascii="Times New Roman" w:hAnsi="Times New Roman" w:cs="Times New Roman"/>
        </w:rPr>
        <w:t xml:space="preserve">32.000 Pontos de Iluminação </w:t>
      </w:r>
      <w:r w:rsidR="00FD7F9D" w:rsidRPr="006F149B">
        <w:rPr>
          <w:rFonts w:ascii="Times New Roman" w:eastAsia="Arial Nova" w:hAnsi="Times New Roman" w:cs="Times New Roman"/>
        </w:rPr>
        <w:t xml:space="preserve"> </w:t>
      </w:r>
      <w:r w:rsidR="00A910CE" w:rsidRPr="006F149B">
        <w:rPr>
          <w:rFonts w:ascii="Times New Roman" w:eastAsia="Arial Nova" w:hAnsi="Times New Roman" w:cs="Times New Roman"/>
        </w:rPr>
        <w:t xml:space="preserve">pontos, sendo uma </w:t>
      </w:r>
      <w:r w:rsidR="004367F2" w:rsidRPr="006F149B">
        <w:rPr>
          <w:rFonts w:ascii="Times New Roman" w:eastAsia="Arial Nova" w:hAnsi="Times New Roman" w:cs="Times New Roman"/>
        </w:rPr>
        <w:t xml:space="preserve">área territorial de </w:t>
      </w:r>
      <w:r w:rsidR="00A910CE" w:rsidRPr="006F149B">
        <w:rPr>
          <w:rFonts w:ascii="Times New Roman" w:eastAsia="Arial Nova" w:hAnsi="Times New Roman" w:cs="Times New Roman"/>
        </w:rPr>
        <w:t xml:space="preserve"> </w:t>
      </w:r>
      <w:r w:rsidR="004367F2" w:rsidRPr="006F149B">
        <w:rPr>
          <w:rFonts w:ascii="Times New Roman" w:eastAsia="Arial Nova" w:hAnsi="Times New Roman" w:cs="Times New Roman"/>
        </w:rPr>
        <w:t>390,775 (trezentos e noventa mil, setecentos e setenta e cinco) quilómetros quadrados.</w:t>
      </w:r>
    </w:p>
    <w:p w14:paraId="73B02DCA" w14:textId="18707916" w:rsidR="006E279C" w:rsidRPr="006B7098" w:rsidRDefault="00A910CE" w:rsidP="00ED4E93">
      <w:pPr>
        <w:pStyle w:val="PargrafodaLista"/>
        <w:numPr>
          <w:ilvl w:val="2"/>
          <w:numId w:val="47"/>
        </w:numPr>
        <w:pBdr>
          <w:top w:val="nil"/>
          <w:left w:val="nil"/>
          <w:bottom w:val="nil"/>
          <w:right w:val="nil"/>
          <w:between w:val="nil"/>
        </w:pBdr>
        <w:tabs>
          <w:tab w:val="left" w:pos="567"/>
          <w:tab w:val="left" w:pos="1418"/>
        </w:tabs>
        <w:spacing w:before="10" w:line="360" w:lineRule="auto"/>
        <w:ind w:left="567" w:right="138" w:hanging="567"/>
        <w:jc w:val="both"/>
        <w:rPr>
          <w:rFonts w:ascii="Times New Roman" w:eastAsia="Arial Nova" w:hAnsi="Times New Roman" w:cs="Times New Roman"/>
          <w:bCs/>
        </w:rPr>
      </w:pPr>
      <w:r w:rsidRPr="006F149B">
        <w:rPr>
          <w:rFonts w:ascii="Times New Roman" w:eastAsia="Arial Nova" w:hAnsi="Times New Roman" w:cs="Times New Roman"/>
          <w:b/>
          <w:color w:val="FF0000"/>
        </w:rPr>
        <w:t xml:space="preserve"> </w:t>
      </w:r>
      <w:r w:rsidR="006E279C" w:rsidRPr="006F149B">
        <w:rPr>
          <w:rFonts w:ascii="Times New Roman" w:eastAsia="Arial Nova" w:hAnsi="Times New Roman" w:cs="Times New Roman"/>
          <w:bCs/>
        </w:rPr>
        <w:t xml:space="preserve">Os serviços </w:t>
      </w:r>
      <w:r w:rsidRPr="006F149B">
        <w:rPr>
          <w:rFonts w:ascii="Times New Roman" w:eastAsia="Arial Nova" w:hAnsi="Times New Roman" w:cs="Times New Roman"/>
          <w:bCs/>
        </w:rPr>
        <w:t xml:space="preserve">de manutenção </w:t>
      </w:r>
      <w:r w:rsidR="006E279C" w:rsidRPr="006B7098">
        <w:rPr>
          <w:rFonts w:ascii="Times New Roman" w:eastAsia="Arial Nova" w:hAnsi="Times New Roman" w:cs="Times New Roman"/>
          <w:bCs/>
        </w:rPr>
        <w:t xml:space="preserve">serão prestados </w:t>
      </w:r>
      <w:r w:rsidRPr="006B7098">
        <w:rPr>
          <w:rFonts w:ascii="Times New Roman" w:eastAsia="Arial Nova" w:hAnsi="Times New Roman" w:cs="Times New Roman"/>
          <w:bCs/>
        </w:rPr>
        <w:t xml:space="preserve">das </w:t>
      </w:r>
      <w:r w:rsidR="004367F2" w:rsidRPr="006B7098">
        <w:rPr>
          <w:rFonts w:ascii="Times New Roman" w:eastAsia="Arial Nova" w:hAnsi="Times New Roman" w:cs="Times New Roman"/>
          <w:bCs/>
        </w:rPr>
        <w:t>8</w:t>
      </w:r>
      <w:r w:rsidRPr="006B7098">
        <w:rPr>
          <w:rFonts w:ascii="Times New Roman" w:eastAsia="Arial Nova" w:hAnsi="Times New Roman" w:cs="Times New Roman"/>
          <w:bCs/>
        </w:rPr>
        <w:t xml:space="preserve"> horas às </w:t>
      </w:r>
      <w:r w:rsidR="004367F2" w:rsidRPr="006B7098">
        <w:rPr>
          <w:rFonts w:ascii="Times New Roman" w:eastAsia="Arial Nova" w:hAnsi="Times New Roman" w:cs="Times New Roman"/>
          <w:bCs/>
        </w:rPr>
        <w:t>17</w:t>
      </w:r>
      <w:r w:rsidRPr="006B7098">
        <w:rPr>
          <w:rFonts w:ascii="Times New Roman" w:eastAsia="Arial Nova" w:hAnsi="Times New Roman" w:cs="Times New Roman"/>
          <w:bCs/>
        </w:rPr>
        <w:t xml:space="preserve"> horas, de segunda a sexta-feira.</w:t>
      </w:r>
    </w:p>
    <w:p w14:paraId="55A24BED" w14:textId="77777777" w:rsidR="00FD7F9D" w:rsidRPr="006F149B" w:rsidRDefault="00FD7F9D" w:rsidP="00FD7F9D">
      <w:pPr>
        <w:pStyle w:val="PargrafodaLista"/>
        <w:pBdr>
          <w:top w:val="nil"/>
          <w:left w:val="nil"/>
          <w:bottom w:val="nil"/>
          <w:right w:val="nil"/>
          <w:between w:val="nil"/>
        </w:pBdr>
        <w:tabs>
          <w:tab w:val="left" w:pos="567"/>
          <w:tab w:val="left" w:pos="1418"/>
        </w:tabs>
        <w:spacing w:before="10" w:line="360" w:lineRule="auto"/>
        <w:ind w:left="567" w:right="138"/>
        <w:jc w:val="both"/>
        <w:rPr>
          <w:rFonts w:ascii="Times New Roman" w:eastAsia="Arial Nova" w:hAnsi="Times New Roman" w:cs="Times New Roman"/>
          <w:bCs/>
        </w:rPr>
      </w:pPr>
    </w:p>
    <w:p w14:paraId="237329D4" w14:textId="47877DFE" w:rsidR="003C5257" w:rsidRPr="006F149B" w:rsidRDefault="00CB34CA" w:rsidP="00870641">
      <w:pPr>
        <w:pStyle w:val="PargrafodaLista"/>
        <w:numPr>
          <w:ilvl w:val="1"/>
          <w:numId w:val="47"/>
        </w:numPr>
        <w:pBdr>
          <w:top w:val="nil"/>
          <w:left w:val="nil"/>
          <w:bottom w:val="nil"/>
          <w:right w:val="nil"/>
          <w:between w:val="nil"/>
        </w:pBdr>
        <w:tabs>
          <w:tab w:val="left" w:pos="0"/>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Especificação da garantia do serviço</w:t>
      </w:r>
    </w:p>
    <w:p w14:paraId="64CEE12A" w14:textId="77777777" w:rsidR="000E6E53" w:rsidRDefault="00CB34CA" w:rsidP="00693D57">
      <w:pPr>
        <w:pStyle w:val="PargrafodaLista"/>
        <w:numPr>
          <w:ilvl w:val="2"/>
          <w:numId w:val="47"/>
        </w:numPr>
        <w:pBdr>
          <w:top w:val="nil"/>
          <w:left w:val="nil"/>
          <w:bottom w:val="nil"/>
          <w:right w:val="nil"/>
          <w:between w:val="nil"/>
        </w:pBdr>
        <w:tabs>
          <w:tab w:val="left" w:pos="0"/>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O prazo de garantia dos bens empregados é aquele estabelecido na Lei nº 8.078, de 11 de setembro </w:t>
      </w:r>
    </w:p>
    <w:p w14:paraId="0AC6A27B" w14:textId="77777777" w:rsidR="000E6E53" w:rsidRDefault="000E6E53" w:rsidP="000E6E53">
      <w:pPr>
        <w:pStyle w:val="PargrafodaLista"/>
        <w:pBdr>
          <w:top w:val="nil"/>
          <w:left w:val="nil"/>
          <w:bottom w:val="nil"/>
          <w:right w:val="nil"/>
          <w:between w:val="nil"/>
        </w:pBdr>
        <w:tabs>
          <w:tab w:val="left" w:pos="0"/>
        </w:tabs>
        <w:spacing w:before="10" w:line="360" w:lineRule="auto"/>
        <w:ind w:left="567" w:right="138"/>
        <w:jc w:val="both"/>
        <w:rPr>
          <w:rFonts w:ascii="Times New Roman" w:eastAsia="Arial Nova" w:hAnsi="Times New Roman" w:cs="Times New Roman"/>
        </w:rPr>
      </w:pPr>
    </w:p>
    <w:p w14:paraId="0F6A2FF0" w14:textId="6FA0E6E4" w:rsidR="004367F2" w:rsidRPr="006F149B" w:rsidRDefault="00CB34CA" w:rsidP="000E6E53">
      <w:pPr>
        <w:pStyle w:val="PargrafodaLista"/>
        <w:pBdr>
          <w:top w:val="nil"/>
          <w:left w:val="nil"/>
          <w:bottom w:val="nil"/>
          <w:right w:val="nil"/>
          <w:between w:val="nil"/>
        </w:pBdr>
        <w:tabs>
          <w:tab w:val="left" w:pos="0"/>
        </w:tabs>
        <w:spacing w:before="10" w:line="360" w:lineRule="auto"/>
        <w:ind w:left="567" w:right="138"/>
        <w:jc w:val="both"/>
        <w:rPr>
          <w:rFonts w:ascii="Times New Roman" w:eastAsia="Arial Nova" w:hAnsi="Times New Roman" w:cs="Times New Roman"/>
        </w:rPr>
      </w:pPr>
      <w:r w:rsidRPr="006F149B">
        <w:rPr>
          <w:rFonts w:ascii="Times New Roman" w:eastAsia="Arial Nova" w:hAnsi="Times New Roman" w:cs="Times New Roman"/>
        </w:rPr>
        <w:t>de 1990 (Código de Defesa do Consumidor).</w:t>
      </w:r>
    </w:p>
    <w:p w14:paraId="5F4CDE8E" w14:textId="77777777" w:rsidR="005903EC" w:rsidRPr="006F149B" w:rsidRDefault="005903EC" w:rsidP="003D17FF">
      <w:pPr>
        <w:tabs>
          <w:tab w:val="left" w:pos="0"/>
        </w:tabs>
        <w:spacing w:line="360" w:lineRule="auto"/>
        <w:jc w:val="both"/>
        <w:rPr>
          <w:rFonts w:ascii="Times New Roman" w:eastAsia="Arial Nova" w:hAnsi="Times New Roman" w:cs="Times New Roman"/>
        </w:rPr>
      </w:pPr>
    </w:p>
    <w:p w14:paraId="6BA9A2DB" w14:textId="77777777" w:rsidR="00CB34CA" w:rsidRPr="006F149B" w:rsidRDefault="00CB34CA" w:rsidP="00ED4E93">
      <w:pPr>
        <w:pStyle w:val="PargrafodaLista"/>
        <w:numPr>
          <w:ilvl w:val="1"/>
          <w:numId w:val="47"/>
        </w:numPr>
        <w:pBdr>
          <w:top w:val="nil"/>
          <w:left w:val="nil"/>
          <w:bottom w:val="nil"/>
          <w:right w:val="nil"/>
          <w:between w:val="nil"/>
        </w:pBdr>
        <w:tabs>
          <w:tab w:val="left" w:pos="1134"/>
          <w:tab w:val="left" w:pos="1418"/>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Uniformes</w:t>
      </w:r>
    </w:p>
    <w:p w14:paraId="65D99C79" w14:textId="77777777" w:rsidR="00CB34CA" w:rsidRPr="006F149B" w:rsidRDefault="00CB34CA"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64CD6EEF" w14:textId="1C578471" w:rsidR="00CB34CA" w:rsidRPr="006F149B" w:rsidRDefault="00CB34CA"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lastRenderedPageBreak/>
        <w:t xml:space="preserve"> O uniforme deverá compreender minimamente as seguintes peças do vestuário:</w:t>
      </w:r>
    </w:p>
    <w:p w14:paraId="3825AED3" w14:textId="6AB7BA7A" w:rsidR="00CB34CA" w:rsidRPr="006F149B" w:rsidRDefault="00CB34CA"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As peças devem ser confeccionadas com tecido e material de qualidade</w:t>
      </w:r>
      <w:r w:rsidR="004367F2" w:rsidRPr="006F149B">
        <w:rPr>
          <w:rFonts w:ascii="Times New Roman" w:eastAsia="Arial Nova" w:hAnsi="Times New Roman" w:cs="Times New Roman"/>
        </w:rPr>
        <w:t xml:space="preserve"> e a do eletricista com tecido anti-chamas</w:t>
      </w:r>
      <w:r w:rsidRPr="006F149B">
        <w:rPr>
          <w:rFonts w:ascii="Times New Roman" w:eastAsia="Arial Nova" w:hAnsi="Times New Roman" w:cs="Times New Roman"/>
        </w:rPr>
        <w:t>.</w:t>
      </w:r>
    </w:p>
    <w:p w14:paraId="18B0B2FD" w14:textId="77777777" w:rsidR="00CB34CA" w:rsidRPr="006F149B" w:rsidRDefault="00CB34CA"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color w:val="FF0000"/>
        </w:rPr>
        <w:t xml:space="preserve"> </w:t>
      </w:r>
      <w:r w:rsidRPr="006F149B">
        <w:rPr>
          <w:rFonts w:ascii="Times New Roman" w:eastAsia="Arial Nova" w:hAnsi="Times New Roman" w:cs="Times New Roman"/>
        </w:rPr>
        <w:t>No caso de empregada gestante, os uniformes deverão ser apropriados para a situação, substituindo-os sempre que estiverem apertados;</w:t>
      </w:r>
    </w:p>
    <w:p w14:paraId="4DCF61AF" w14:textId="1A135A36" w:rsidR="007100E2" w:rsidRPr="006F149B" w:rsidRDefault="007100E2" w:rsidP="00B93F17">
      <w:pPr>
        <w:pStyle w:val="PargrafodaLista"/>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color w:val="FF0000"/>
          <w:highlight w:val="yellow"/>
        </w:rPr>
      </w:pPr>
    </w:p>
    <w:p w14:paraId="27E3653F" w14:textId="77777777" w:rsidR="005F0DC8" w:rsidRPr="006F149B" w:rsidRDefault="005F0DC8" w:rsidP="00ED4E93">
      <w:pPr>
        <w:pStyle w:val="PargrafodaLista"/>
        <w:numPr>
          <w:ilvl w:val="0"/>
          <w:numId w:val="47"/>
        </w:numPr>
        <w:pBdr>
          <w:top w:val="nil"/>
          <w:left w:val="nil"/>
          <w:bottom w:val="nil"/>
          <w:right w:val="nil"/>
          <w:between w:val="nil"/>
        </w:pBdr>
        <w:tabs>
          <w:tab w:val="left" w:pos="993"/>
          <w:tab w:val="left" w:pos="1418"/>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rPr>
        <w:t xml:space="preserve"> </w:t>
      </w:r>
      <w:r w:rsidRPr="006F149B">
        <w:rPr>
          <w:rFonts w:ascii="Times New Roman" w:eastAsia="Arial Nova" w:hAnsi="Times New Roman" w:cs="Times New Roman"/>
          <w:b/>
          <w:bCs/>
        </w:rPr>
        <w:t>MODELO DE GESTÃO DO CONTRATO</w:t>
      </w:r>
    </w:p>
    <w:p w14:paraId="59AFE03A" w14:textId="77777777" w:rsidR="005F0DC8" w:rsidRPr="006F149B" w:rsidRDefault="005F0DC8" w:rsidP="00ED4E93">
      <w:pPr>
        <w:pStyle w:val="PargrafodaLista"/>
        <w:numPr>
          <w:ilvl w:val="1"/>
          <w:numId w:val="47"/>
        </w:numPr>
        <w:pBdr>
          <w:top w:val="nil"/>
          <w:left w:val="nil"/>
          <w:bottom w:val="nil"/>
          <w:right w:val="nil"/>
          <w:between w:val="nil"/>
        </w:pBdr>
        <w:tabs>
          <w:tab w:val="left" w:pos="993"/>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4B39EFB4" w14:textId="7132809B" w:rsidR="005F0DC8" w:rsidRPr="006F149B" w:rsidRDefault="005F0DC8" w:rsidP="00ED4E93">
      <w:pPr>
        <w:pStyle w:val="PargrafodaLista"/>
        <w:numPr>
          <w:ilvl w:val="1"/>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Em caso de impedimento, ordem de paralisação ou suspensão do contrato, o cronograma de execução será prorrogado automaticamente pelo tempo correspondente, anotadas tais circunstâncias mediante simples apostila.</w:t>
      </w:r>
    </w:p>
    <w:p w14:paraId="08ADB60B" w14:textId="5D414DAC" w:rsidR="005F0DC8" w:rsidRPr="006F149B" w:rsidRDefault="005F0DC8" w:rsidP="00ED4E93">
      <w:pPr>
        <w:pStyle w:val="PargrafodaLista"/>
        <w:numPr>
          <w:ilvl w:val="1"/>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As comunicações</w:t>
      </w:r>
      <w:r w:rsidR="00D43090" w:rsidRPr="006F149B">
        <w:rPr>
          <w:rFonts w:ascii="Times New Roman" w:eastAsia="Arial Nova" w:hAnsi="Times New Roman" w:cs="Times New Roman"/>
        </w:rPr>
        <w:t xml:space="preserve"> entre o órgão ou entidade e o </w:t>
      </w:r>
      <w:r w:rsidRPr="006F149B">
        <w:rPr>
          <w:rFonts w:ascii="Times New Roman" w:eastAsia="Arial Nova" w:hAnsi="Times New Roman" w:cs="Times New Roman"/>
        </w:rPr>
        <w:t>Contratado devem ser realizadas por escrito sempre que o ato exigir tal formalidade, admitindo-se o uso de mensagem</w:t>
      </w:r>
      <w:r w:rsidR="00D43090" w:rsidRPr="006F149B">
        <w:rPr>
          <w:rFonts w:ascii="Times New Roman" w:eastAsia="Arial Nova" w:hAnsi="Times New Roman" w:cs="Times New Roman"/>
        </w:rPr>
        <w:t xml:space="preserve"> eletrônica para esse fim, pelo endereço eletrônico: </w:t>
      </w:r>
      <w:r w:rsidR="00B93F17" w:rsidRPr="006F149B">
        <w:rPr>
          <w:rFonts w:ascii="Times New Roman" w:eastAsia="Arial Nova" w:hAnsi="Times New Roman" w:cs="Times New Roman"/>
        </w:rPr>
        <w:t>infraestrutura@mage.rj.gov.br;</w:t>
      </w:r>
    </w:p>
    <w:p w14:paraId="0B2D7BD2" w14:textId="6BDFBF59" w:rsidR="005F0DC8" w:rsidRPr="006F149B" w:rsidRDefault="005F0DC8" w:rsidP="00ED4E93">
      <w:pPr>
        <w:pStyle w:val="PargrafodaLista"/>
        <w:numPr>
          <w:ilvl w:val="1"/>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órgão ou entidade poderá convocar o preposto da empresa para adoção de providências que devam ser cumpridas de imediato.</w:t>
      </w:r>
    </w:p>
    <w:p w14:paraId="5CDFFEA3" w14:textId="70691F33" w:rsidR="005F0DC8" w:rsidRPr="006F149B" w:rsidRDefault="005F0DC8" w:rsidP="00ED4E93">
      <w:pPr>
        <w:pStyle w:val="PargrafodaLista"/>
        <w:numPr>
          <w:ilvl w:val="1"/>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0702E64" w14:textId="77777777" w:rsidR="003C5257" w:rsidRPr="006F149B" w:rsidRDefault="003C5257" w:rsidP="00B93F17">
      <w:p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p>
    <w:p w14:paraId="18389BF8" w14:textId="77777777" w:rsidR="005F0DC8" w:rsidRPr="006F149B" w:rsidRDefault="005F0DC8" w:rsidP="00ED4E93">
      <w:pPr>
        <w:pStyle w:val="PargrafodaLista"/>
        <w:numPr>
          <w:ilvl w:val="1"/>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Rotinas de Fiscalização</w:t>
      </w:r>
    </w:p>
    <w:p w14:paraId="20792090" w14:textId="61E2E996" w:rsidR="003D17FF" w:rsidRPr="006F149B" w:rsidRDefault="005F0DC8" w:rsidP="00B93F17">
      <w:pPr>
        <w:pBdr>
          <w:top w:val="nil"/>
          <w:left w:val="nil"/>
          <w:bottom w:val="nil"/>
          <w:right w:val="nil"/>
          <w:between w:val="nil"/>
        </w:pBdr>
        <w:tabs>
          <w:tab w:val="left" w:pos="567"/>
        </w:tabs>
        <w:spacing w:before="10" w:line="360" w:lineRule="auto"/>
        <w:ind w:right="138"/>
        <w:jc w:val="both"/>
        <w:rPr>
          <w:rFonts w:ascii="Times New Roman" w:eastAsia="Arial Nova" w:hAnsi="Times New Roman" w:cs="Times New Roman"/>
        </w:rPr>
      </w:pPr>
      <w:r w:rsidRPr="006F149B">
        <w:rPr>
          <w:rFonts w:ascii="Times New Roman" w:eastAsia="Arial Nova" w:hAnsi="Times New Roman" w:cs="Times New Roman"/>
        </w:rPr>
        <w:t>A execução do contrato deverá ser acompanhada e fiscalizada pelo(s) fiscal(is) do contrato, ou pelos respectivos substitutos.</w:t>
      </w:r>
    </w:p>
    <w:p w14:paraId="0EA9FACF" w14:textId="77777777" w:rsidR="000E6E53" w:rsidRPr="006F149B" w:rsidRDefault="000E6E53" w:rsidP="00B93F17">
      <w:pPr>
        <w:pBdr>
          <w:top w:val="nil"/>
          <w:left w:val="nil"/>
          <w:bottom w:val="nil"/>
          <w:right w:val="nil"/>
          <w:between w:val="nil"/>
        </w:pBdr>
        <w:tabs>
          <w:tab w:val="left" w:pos="567"/>
        </w:tabs>
        <w:spacing w:before="10" w:line="360" w:lineRule="auto"/>
        <w:ind w:right="138"/>
        <w:jc w:val="both"/>
        <w:rPr>
          <w:rFonts w:ascii="Times New Roman" w:eastAsia="Arial Nova" w:hAnsi="Times New Roman" w:cs="Times New Roman"/>
        </w:rPr>
      </w:pPr>
    </w:p>
    <w:p w14:paraId="568CF31B" w14:textId="77777777" w:rsidR="005F0DC8" w:rsidRPr="006F149B" w:rsidRDefault="005F0DC8" w:rsidP="00ED4E93">
      <w:pPr>
        <w:pStyle w:val="PargrafodaLista"/>
        <w:numPr>
          <w:ilvl w:val="1"/>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Fiscalização Técnica</w:t>
      </w:r>
    </w:p>
    <w:p w14:paraId="78574539"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fiscal técnico do contrato acompanhará a execução do contrato, para que sejam cumpridas todas as condições estabelecidas no contrato, de modo a assegurar os melhores resultados para a Administração.</w:t>
      </w:r>
    </w:p>
    <w:p w14:paraId="4707838F"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O fiscal técnico do contrato anotará no histórico de gerenciamento do contrato todas as ocorrências relacionadas à execução do contrato, com a descrição do que for necessário para a regularização das </w:t>
      </w:r>
      <w:r w:rsidRPr="006F149B">
        <w:rPr>
          <w:rFonts w:ascii="Times New Roman" w:eastAsia="Arial Nova" w:hAnsi="Times New Roman" w:cs="Times New Roman"/>
        </w:rPr>
        <w:lastRenderedPageBreak/>
        <w:t>faltas ou dos defeitos observados.</w:t>
      </w:r>
    </w:p>
    <w:p w14:paraId="064ED580"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Identificada qualquer inexatidão ou irregularidade, o fiscal técnico do contrato emitirá notificações para a correção da execução do contrato, determinando prazo para a correção.</w:t>
      </w:r>
    </w:p>
    <w:p w14:paraId="19614D18"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fiscal técnico do contrato informará ao gestor do contato, em tempo hábil, a situação que demandar decisão ou adoção de medidas que ultrapassem sua competência, para que adote as medidas necessárias e saneadoras, se for o caso.</w:t>
      </w:r>
    </w:p>
    <w:p w14:paraId="44D75108"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No caso de ocorrências que possam inviabilizar a execução do contrato nas datas aprazadas, o fiscal técnico do contrato comunicará o fato imediatamente ao gestor do contrato.</w:t>
      </w:r>
    </w:p>
    <w:p w14:paraId="134C8C68"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fiscal técnico do contrato comunicará ao gestor do contrato, em tempo hábil, o término do contrato sob sua responsabilidade, com vistas à tempestiva renovação ou à prorrogação contratual.</w:t>
      </w:r>
    </w:p>
    <w:p w14:paraId="7AB325DA" w14:textId="77777777" w:rsidR="005F0DC8" w:rsidRPr="006F149B" w:rsidRDefault="005F0DC8"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A fiscalização da execução dos serviços abrange, ainda, as seguintes rotinas:</w:t>
      </w:r>
    </w:p>
    <w:p w14:paraId="45C0259D" w14:textId="77777777" w:rsidR="005F0DC8" w:rsidRPr="006F149B" w:rsidRDefault="00320884">
      <w:pPr>
        <w:pStyle w:val="PargrafodaLista"/>
        <w:numPr>
          <w:ilvl w:val="0"/>
          <w:numId w:val="9"/>
        </w:numPr>
        <w:tabs>
          <w:tab w:val="left" w:pos="567"/>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 xml:space="preserve"> </w:t>
      </w:r>
      <w:r w:rsidR="00176C35" w:rsidRPr="006F149B">
        <w:rPr>
          <w:rFonts w:ascii="Times New Roman" w:eastAsia="Arial Nova" w:hAnsi="Times New Roman" w:cs="Times New Roman"/>
          <w:bCs/>
        </w:rPr>
        <w:t>Ronda no Parque de Iluminação, para aferição da qualidade dos serviços executados;</w:t>
      </w:r>
    </w:p>
    <w:p w14:paraId="776FD6F7" w14:textId="07B3CA2A" w:rsidR="00176C35" w:rsidRPr="006F149B" w:rsidRDefault="00176C35">
      <w:pPr>
        <w:pStyle w:val="PargrafodaLista"/>
        <w:numPr>
          <w:ilvl w:val="0"/>
          <w:numId w:val="9"/>
        </w:numPr>
        <w:tabs>
          <w:tab w:val="left" w:pos="567"/>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 xml:space="preserve"> Inspeção dos equipamentos e materiai</w:t>
      </w:r>
      <w:r w:rsidR="00052644" w:rsidRPr="006F149B">
        <w:rPr>
          <w:rFonts w:ascii="Times New Roman" w:eastAsia="Arial Nova" w:hAnsi="Times New Roman" w:cs="Times New Roman"/>
          <w:bCs/>
        </w:rPr>
        <w:t>s;</w:t>
      </w:r>
    </w:p>
    <w:p w14:paraId="1896C741" w14:textId="77777777" w:rsidR="00176C35" w:rsidRPr="006F149B" w:rsidRDefault="00176C35">
      <w:pPr>
        <w:pStyle w:val="PargrafodaLista"/>
        <w:numPr>
          <w:ilvl w:val="0"/>
          <w:numId w:val="9"/>
        </w:numPr>
        <w:tabs>
          <w:tab w:val="left" w:pos="567"/>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Inspeção das atualizações de capacitações que venham a ser necessárias para o andamento dos serviços;</w:t>
      </w:r>
    </w:p>
    <w:p w14:paraId="6B66D676" w14:textId="77777777" w:rsidR="00176C35" w:rsidRPr="006F149B" w:rsidRDefault="00176C35">
      <w:pPr>
        <w:pStyle w:val="PargrafodaLista"/>
        <w:numPr>
          <w:ilvl w:val="0"/>
          <w:numId w:val="9"/>
        </w:numPr>
        <w:tabs>
          <w:tab w:val="left" w:pos="567"/>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 xml:space="preserve"> Demais atividades que o técnico julgar necessárias e condizentes com a boa técnica do serviço. </w:t>
      </w:r>
    </w:p>
    <w:p w14:paraId="6B55CF98" w14:textId="454CE15A" w:rsidR="00320884" w:rsidRPr="006F149B" w:rsidRDefault="00176C35" w:rsidP="007768CF">
      <w:pPr>
        <w:pStyle w:val="PargrafodaLista"/>
        <w:numPr>
          <w:ilvl w:val="0"/>
          <w:numId w:val="9"/>
        </w:numPr>
        <w:tabs>
          <w:tab w:val="left" w:pos="567"/>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 xml:space="preserve"> Para adoção de quaisquer procedimentos que julgar necessários, o técnico deverá submeter relatório e instruções de procedimento ao gestor do contrato, que deverá dar ciência e autorização</w:t>
      </w:r>
      <w:r w:rsidR="007768CF" w:rsidRPr="006F149B">
        <w:rPr>
          <w:rFonts w:ascii="Times New Roman" w:eastAsia="Arial Nova" w:hAnsi="Times New Roman" w:cs="Times New Roman"/>
          <w:bCs/>
        </w:rPr>
        <w:t>.</w:t>
      </w:r>
    </w:p>
    <w:p w14:paraId="5609E72A" w14:textId="77777777" w:rsidR="005F0DC8" w:rsidRPr="006F149B" w:rsidRDefault="00D43090" w:rsidP="00ED4E93">
      <w:pPr>
        <w:pStyle w:val="PargrafodaLista"/>
        <w:numPr>
          <w:ilvl w:val="2"/>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w:t>
      </w:r>
      <w:r w:rsidR="005F0DC8" w:rsidRPr="006F149B">
        <w:rPr>
          <w:rFonts w:ascii="Times New Roman" w:eastAsia="Arial Nova" w:hAnsi="Times New Roman" w:cs="Times New Roman"/>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14:paraId="1E9B55CB" w14:textId="77777777" w:rsidR="00B93F17" w:rsidRPr="006F149B" w:rsidRDefault="00B93F17" w:rsidP="002B53E8">
      <w:pPr>
        <w:pBdr>
          <w:top w:val="nil"/>
          <w:left w:val="nil"/>
          <w:bottom w:val="nil"/>
          <w:right w:val="nil"/>
          <w:between w:val="nil"/>
        </w:pBdr>
        <w:tabs>
          <w:tab w:val="left" w:pos="1418"/>
        </w:tabs>
        <w:spacing w:before="10" w:line="360" w:lineRule="auto"/>
        <w:ind w:left="720" w:right="138"/>
        <w:jc w:val="both"/>
        <w:rPr>
          <w:rFonts w:ascii="Times New Roman" w:eastAsia="Arial Nova" w:hAnsi="Times New Roman" w:cs="Times New Roman"/>
        </w:rPr>
      </w:pPr>
    </w:p>
    <w:p w14:paraId="54F6144B" w14:textId="77777777" w:rsidR="005F0DC8" w:rsidRPr="006F149B" w:rsidRDefault="005F0DC8" w:rsidP="00ED4E93">
      <w:pPr>
        <w:pStyle w:val="PargrafodaLista"/>
        <w:numPr>
          <w:ilvl w:val="1"/>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Fiscalização Administrativa</w:t>
      </w:r>
    </w:p>
    <w:p w14:paraId="7F755982" w14:textId="77777777" w:rsidR="005F0DC8"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17F0813" w14:textId="77777777" w:rsidR="000E6E53" w:rsidRDefault="000E6E53" w:rsidP="000E6E53">
      <w:pPr>
        <w:pStyle w:val="PargrafodaLista"/>
        <w:pBdr>
          <w:top w:val="nil"/>
          <w:left w:val="nil"/>
          <w:bottom w:val="nil"/>
          <w:right w:val="nil"/>
          <w:between w:val="nil"/>
        </w:pBdr>
        <w:tabs>
          <w:tab w:val="left" w:pos="1418"/>
        </w:tabs>
        <w:spacing w:before="10" w:line="360" w:lineRule="auto"/>
        <w:ind w:left="567" w:right="138"/>
        <w:jc w:val="both"/>
        <w:rPr>
          <w:rFonts w:ascii="Times New Roman" w:eastAsia="Arial Nova" w:hAnsi="Times New Roman" w:cs="Times New Roman"/>
        </w:rPr>
      </w:pPr>
    </w:p>
    <w:p w14:paraId="2958AF91" w14:textId="77777777" w:rsidR="000E6E53" w:rsidRDefault="000E6E53" w:rsidP="000E6E53">
      <w:pPr>
        <w:pStyle w:val="PargrafodaLista"/>
        <w:pBdr>
          <w:top w:val="nil"/>
          <w:left w:val="nil"/>
          <w:bottom w:val="nil"/>
          <w:right w:val="nil"/>
          <w:between w:val="nil"/>
        </w:pBdr>
        <w:tabs>
          <w:tab w:val="left" w:pos="1418"/>
        </w:tabs>
        <w:spacing w:before="10" w:line="360" w:lineRule="auto"/>
        <w:ind w:left="567" w:right="138"/>
        <w:jc w:val="both"/>
        <w:rPr>
          <w:rFonts w:ascii="Times New Roman" w:eastAsia="Arial Nova" w:hAnsi="Times New Roman" w:cs="Times New Roman"/>
        </w:rPr>
      </w:pPr>
    </w:p>
    <w:p w14:paraId="18FB5372" w14:textId="77777777" w:rsidR="000E6E53" w:rsidRPr="006F149B" w:rsidRDefault="000E6E53" w:rsidP="000E6E53">
      <w:pPr>
        <w:pStyle w:val="PargrafodaLista"/>
        <w:pBdr>
          <w:top w:val="nil"/>
          <w:left w:val="nil"/>
          <w:bottom w:val="nil"/>
          <w:right w:val="nil"/>
          <w:between w:val="nil"/>
        </w:pBdr>
        <w:tabs>
          <w:tab w:val="left" w:pos="1418"/>
        </w:tabs>
        <w:spacing w:before="10" w:line="360" w:lineRule="auto"/>
        <w:ind w:left="567" w:right="138"/>
        <w:jc w:val="both"/>
        <w:rPr>
          <w:rFonts w:ascii="Times New Roman" w:eastAsia="Arial Nova" w:hAnsi="Times New Roman" w:cs="Times New Roman"/>
        </w:rPr>
      </w:pPr>
    </w:p>
    <w:p w14:paraId="53F7CF61"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4DB9F84"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lastRenderedPageBreak/>
        <w:t>Além do disposto acima, a fiscalização contratual obedecerá às seguintes rotinas:</w:t>
      </w:r>
    </w:p>
    <w:p w14:paraId="58837EA4" w14:textId="5C972ED7" w:rsidR="005F0DC8" w:rsidRPr="006F149B" w:rsidRDefault="00176C35">
      <w:pPr>
        <w:pStyle w:val="PargrafodaLista"/>
        <w:numPr>
          <w:ilvl w:val="0"/>
          <w:numId w:val="10"/>
        </w:numPr>
        <w:tabs>
          <w:tab w:val="left" w:pos="1418"/>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Aferição dos relatórios do Serviço de Gestão, pormenorizados no item 3 deste Termo de Referência, inclusive no que compete à Gestão da Economicidade gerada pelo serviço.</w:t>
      </w:r>
    </w:p>
    <w:p w14:paraId="6BCF83A8" w14:textId="5D4EAF43" w:rsidR="00B101BD" w:rsidRPr="0070007B" w:rsidRDefault="00AB2ECB" w:rsidP="0070007B">
      <w:pPr>
        <w:pStyle w:val="PargrafodaLista"/>
        <w:numPr>
          <w:ilvl w:val="0"/>
          <w:numId w:val="10"/>
        </w:numPr>
        <w:tabs>
          <w:tab w:val="left" w:pos="1418"/>
        </w:tabs>
        <w:spacing w:line="360" w:lineRule="auto"/>
        <w:ind w:left="567" w:hanging="567"/>
        <w:jc w:val="both"/>
        <w:rPr>
          <w:rFonts w:ascii="Times New Roman" w:eastAsia="Arial Nova" w:hAnsi="Times New Roman" w:cs="Times New Roman"/>
          <w:bCs/>
        </w:rPr>
      </w:pPr>
      <w:r w:rsidRPr="006F149B">
        <w:rPr>
          <w:rFonts w:ascii="Times New Roman" w:eastAsia="Arial Nova" w:hAnsi="Times New Roman" w:cs="Times New Roman"/>
          <w:bCs/>
        </w:rPr>
        <w:t xml:space="preserve">Análise de conformidade </w:t>
      </w:r>
      <w:r w:rsidR="00B578DF" w:rsidRPr="006F149B">
        <w:rPr>
          <w:rFonts w:ascii="Times New Roman" w:eastAsia="Arial Nova" w:hAnsi="Times New Roman" w:cs="Times New Roman"/>
          <w:bCs/>
        </w:rPr>
        <w:t>da Subcontratada, se for o caso;</w:t>
      </w:r>
    </w:p>
    <w:p w14:paraId="766F6E0F" w14:textId="77777777" w:rsidR="002B53E8" w:rsidRPr="006B7098" w:rsidRDefault="002B53E8" w:rsidP="00BD666D">
      <w:pPr>
        <w:pStyle w:val="PargrafodaLista"/>
        <w:tabs>
          <w:tab w:val="left" w:pos="1418"/>
        </w:tabs>
        <w:spacing w:line="360" w:lineRule="auto"/>
        <w:ind w:left="567" w:hanging="567"/>
        <w:jc w:val="both"/>
        <w:rPr>
          <w:rFonts w:ascii="Times New Roman" w:eastAsia="Arial Nova" w:hAnsi="Times New Roman" w:cs="Times New Roman"/>
          <w:bCs/>
        </w:rPr>
      </w:pPr>
    </w:p>
    <w:p w14:paraId="12FAC55C"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A fiscalização administrativa poderá ser efetivada com base em critérios estatísticos, levando-se em consideração falhas que i</w:t>
      </w:r>
      <w:r w:rsidR="00683D41" w:rsidRPr="006F149B">
        <w:rPr>
          <w:rFonts w:ascii="Times New Roman" w:eastAsia="Arial Nova" w:hAnsi="Times New Roman" w:cs="Times New Roman"/>
        </w:rPr>
        <w:t>mpactem o contrato como um todo.</w:t>
      </w:r>
    </w:p>
    <w:p w14:paraId="397221AE"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Na fiscalização do cumprimento das obrigações trabalhistas e sociais exigir-se-á, dentre outras, as seguintes comprovações:</w:t>
      </w:r>
    </w:p>
    <w:p w14:paraId="6A82E015"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No caso de empresas regidas pela Consolidação das Leis do Trabalho (CLT):</w:t>
      </w:r>
    </w:p>
    <w:p w14:paraId="39DB7798" w14:textId="6612FA58" w:rsidR="005F0DC8" w:rsidRPr="006F149B" w:rsidRDefault="00BD666D">
      <w:pPr>
        <w:pStyle w:val="PargrafodaLista"/>
        <w:numPr>
          <w:ilvl w:val="0"/>
          <w:numId w:val="11"/>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N</w:t>
      </w:r>
      <w:r w:rsidR="005F0DC8" w:rsidRPr="006F149B">
        <w:rPr>
          <w:rFonts w:ascii="Times New Roman" w:eastAsia="Arial Nova" w:hAnsi="Times New Roman" w:cs="Times New Roman"/>
        </w:rPr>
        <w:t>o primeiro mês da prestação dos serviços, a contratada deverá apresentar a seguinte documentação:</w:t>
      </w:r>
    </w:p>
    <w:p w14:paraId="3387E6A0" w14:textId="7EF39FEB" w:rsidR="005F0DC8" w:rsidRPr="006F149B" w:rsidRDefault="00BD666D">
      <w:pPr>
        <w:pStyle w:val="PargrafodaLista"/>
        <w:numPr>
          <w:ilvl w:val="0"/>
          <w:numId w:val="11"/>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R</w:t>
      </w:r>
      <w:r w:rsidR="005F0DC8" w:rsidRPr="006F149B">
        <w:rPr>
          <w:rFonts w:ascii="Times New Roman" w:eastAsia="Arial Nova" w:hAnsi="Times New Roman" w:cs="Times New Roman"/>
        </w:rPr>
        <w:t>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7FA74AE2" w14:textId="77777777" w:rsidR="005F0DC8" w:rsidRPr="006F149B" w:rsidRDefault="005F0DC8">
      <w:pPr>
        <w:pStyle w:val="PargrafodaLista"/>
        <w:numPr>
          <w:ilvl w:val="0"/>
          <w:numId w:val="11"/>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Carteira de Trabalho e Previdência Social (CTPS) dos empregados admitidos e dos responsáveis técnicos pela execução dos serviços, quando for o caso, devidamente assinada pela contratada;</w:t>
      </w:r>
    </w:p>
    <w:p w14:paraId="4FF0BA3C" w14:textId="4EC0B395" w:rsidR="005F0DC8" w:rsidRPr="006F149B" w:rsidRDefault="00BD666D">
      <w:pPr>
        <w:pStyle w:val="PargrafodaLista"/>
        <w:numPr>
          <w:ilvl w:val="0"/>
          <w:numId w:val="11"/>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E</w:t>
      </w:r>
      <w:r w:rsidR="005F0DC8" w:rsidRPr="006F149B">
        <w:rPr>
          <w:rFonts w:ascii="Times New Roman" w:eastAsia="Arial Nova" w:hAnsi="Times New Roman" w:cs="Times New Roman"/>
        </w:rPr>
        <w:t xml:space="preserve">xames médicos admissionais dos empregados da contratada que prestarão os serviços; </w:t>
      </w:r>
    </w:p>
    <w:p w14:paraId="61256CA2" w14:textId="77777777" w:rsidR="00683D41" w:rsidRPr="006F149B" w:rsidRDefault="00683D41" w:rsidP="002B53E8">
      <w:pPr>
        <w:pStyle w:val="PargrafodaLista"/>
        <w:pBdr>
          <w:top w:val="nil"/>
          <w:left w:val="nil"/>
          <w:bottom w:val="nil"/>
          <w:right w:val="nil"/>
          <w:between w:val="nil"/>
        </w:pBdr>
        <w:tabs>
          <w:tab w:val="left" w:pos="1418"/>
        </w:tabs>
        <w:spacing w:before="10" w:line="360" w:lineRule="auto"/>
        <w:ind w:left="1571" w:right="138"/>
        <w:jc w:val="both"/>
        <w:rPr>
          <w:rFonts w:ascii="Times New Roman" w:eastAsia="Arial Nova" w:hAnsi="Times New Roman" w:cs="Times New Roman"/>
          <w:color w:val="FF0000"/>
          <w:highlight w:val="yellow"/>
        </w:rPr>
      </w:pPr>
    </w:p>
    <w:p w14:paraId="73C55EB6" w14:textId="3745CA4B" w:rsidR="005F0DC8" w:rsidRPr="006F149B" w:rsidRDefault="00683D41"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E</w:t>
      </w:r>
      <w:r w:rsidR="005F0DC8" w:rsidRPr="006F149B">
        <w:rPr>
          <w:rFonts w:ascii="Times New Roman" w:eastAsia="Arial Nova" w:hAnsi="Times New Roman" w:cs="Times New Roman"/>
        </w:rPr>
        <w:t>ntrega</w:t>
      </w:r>
      <w:r w:rsidR="00052644" w:rsidRPr="006F149B">
        <w:rPr>
          <w:rFonts w:ascii="Times New Roman" w:eastAsia="Arial Nova" w:hAnsi="Times New Roman" w:cs="Times New Roman"/>
        </w:rPr>
        <w:t>r</w:t>
      </w:r>
      <w:r w:rsidR="005F0DC8" w:rsidRPr="006F149B">
        <w:rPr>
          <w:rFonts w:ascii="Times New Roman" w:eastAsia="Arial Nova" w:hAnsi="Times New Roman" w:cs="Times New Roman"/>
        </w:rPr>
        <w:t xml:space="preserve"> até o dia trinta do mês seguinte ao da prestação dos serviços ao setor responsável pela fiscalização do contrato dos seguintes documentos, quando não for possível a verificação da regularidade destes no Sistema de Cadastro de Fornecedores (Sicaf):</w:t>
      </w:r>
    </w:p>
    <w:p w14:paraId="75CF607A" w14:textId="77777777" w:rsidR="00683D41" w:rsidRPr="006F149B" w:rsidRDefault="00683D41" w:rsidP="002B53E8">
      <w:pPr>
        <w:pStyle w:val="PargrafodaLista"/>
        <w:pBdr>
          <w:top w:val="nil"/>
          <w:left w:val="nil"/>
          <w:bottom w:val="nil"/>
          <w:right w:val="nil"/>
          <w:between w:val="nil"/>
        </w:pBdr>
        <w:tabs>
          <w:tab w:val="left" w:pos="1418"/>
        </w:tabs>
        <w:spacing w:before="10" w:line="360" w:lineRule="auto"/>
        <w:ind w:left="1224" w:right="138"/>
        <w:jc w:val="both"/>
        <w:rPr>
          <w:rFonts w:ascii="Times New Roman" w:eastAsia="Arial Nova" w:hAnsi="Times New Roman" w:cs="Times New Roman"/>
          <w:color w:val="FF0000"/>
          <w:highlight w:val="yellow"/>
        </w:rPr>
      </w:pPr>
    </w:p>
    <w:p w14:paraId="2FB52BF8" w14:textId="77777777" w:rsidR="005F0DC8" w:rsidRPr="006F149B" w:rsidRDefault="005F0DC8">
      <w:pPr>
        <w:pStyle w:val="PargrafodaLista"/>
        <w:numPr>
          <w:ilvl w:val="0"/>
          <w:numId w:val="12"/>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Certidão Negativa de Débitos relativos a Créditos Tributários Federais e à Dívida Ativa da União (CND);</w:t>
      </w:r>
    </w:p>
    <w:p w14:paraId="5464A87A" w14:textId="77777777" w:rsidR="005F0DC8" w:rsidRPr="006F149B" w:rsidRDefault="005F0DC8">
      <w:pPr>
        <w:pStyle w:val="PargrafodaLista"/>
        <w:numPr>
          <w:ilvl w:val="0"/>
          <w:numId w:val="12"/>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certidões que comprovem a regularidade perante as Fazendas Estadual, Distrital e Municipal do domicílio ou sede do Contratado;</w:t>
      </w:r>
    </w:p>
    <w:p w14:paraId="34A032ED" w14:textId="77777777" w:rsidR="005F0DC8" w:rsidRPr="006F149B" w:rsidRDefault="005F0DC8">
      <w:pPr>
        <w:pStyle w:val="PargrafodaLista"/>
        <w:numPr>
          <w:ilvl w:val="0"/>
          <w:numId w:val="12"/>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Certidão de Regularidade do FGTS (CRF); e</w:t>
      </w:r>
    </w:p>
    <w:p w14:paraId="00CE8970" w14:textId="77777777" w:rsidR="005F0DC8" w:rsidRPr="006F149B" w:rsidRDefault="005F0DC8">
      <w:pPr>
        <w:pStyle w:val="PargrafodaLista"/>
        <w:numPr>
          <w:ilvl w:val="0"/>
          <w:numId w:val="12"/>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Certidão Negativa de Débitos Trabalhistas (CNDT).</w:t>
      </w:r>
    </w:p>
    <w:p w14:paraId="0E7B5147" w14:textId="77777777" w:rsidR="00683D41" w:rsidRPr="006F149B" w:rsidRDefault="00683D41" w:rsidP="00BD666D">
      <w:pPr>
        <w:pStyle w:val="PargrafodaLista"/>
        <w:pBdr>
          <w:top w:val="nil"/>
          <w:left w:val="nil"/>
          <w:bottom w:val="nil"/>
          <w:right w:val="nil"/>
          <w:between w:val="nil"/>
        </w:pBdr>
        <w:tabs>
          <w:tab w:val="left" w:pos="1418"/>
        </w:tabs>
        <w:spacing w:before="10" w:line="360" w:lineRule="auto"/>
        <w:ind w:left="1571" w:right="138"/>
        <w:jc w:val="both"/>
        <w:rPr>
          <w:rFonts w:ascii="Times New Roman" w:eastAsia="Arial Nova" w:hAnsi="Times New Roman" w:cs="Times New Roman"/>
          <w:color w:val="FF0000"/>
          <w:highlight w:val="yellow"/>
        </w:rPr>
      </w:pPr>
    </w:p>
    <w:p w14:paraId="412FB2D8" w14:textId="34C3D7B3" w:rsidR="00683D41"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color w:val="FF0000"/>
        </w:rPr>
        <w:t xml:space="preserve"> </w:t>
      </w:r>
      <w:r w:rsidR="00BD666D" w:rsidRPr="006F149B">
        <w:rPr>
          <w:rFonts w:ascii="Times New Roman" w:eastAsia="Arial Nova" w:hAnsi="Times New Roman" w:cs="Times New Roman"/>
        </w:rPr>
        <w:t xml:space="preserve">Deverá </w:t>
      </w:r>
      <w:r w:rsidRPr="006F149B">
        <w:rPr>
          <w:rFonts w:ascii="Times New Roman" w:eastAsia="Arial Nova" w:hAnsi="Times New Roman" w:cs="Times New Roman"/>
        </w:rPr>
        <w:t>entrega</w:t>
      </w:r>
      <w:r w:rsidR="00052644" w:rsidRPr="006F149B">
        <w:rPr>
          <w:rFonts w:ascii="Times New Roman" w:eastAsia="Arial Nova" w:hAnsi="Times New Roman" w:cs="Times New Roman"/>
        </w:rPr>
        <w:t>r</w:t>
      </w:r>
      <w:r w:rsidRPr="006F149B">
        <w:rPr>
          <w:rFonts w:ascii="Times New Roman" w:eastAsia="Arial Nova" w:hAnsi="Times New Roman" w:cs="Times New Roman"/>
        </w:rPr>
        <w:t>, quando solicitado pelo Contratante, de quaisquer dos seguintes documentos:</w:t>
      </w:r>
    </w:p>
    <w:p w14:paraId="5DECE92A" w14:textId="5ECFDDD7" w:rsidR="005F0DC8" w:rsidRDefault="00BD666D">
      <w:pPr>
        <w:pStyle w:val="PargrafodaLista"/>
        <w:numPr>
          <w:ilvl w:val="0"/>
          <w:numId w:val="13"/>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E</w:t>
      </w:r>
      <w:r w:rsidR="005F0DC8" w:rsidRPr="006F149B">
        <w:rPr>
          <w:rFonts w:ascii="Times New Roman" w:eastAsia="Arial Nova" w:hAnsi="Times New Roman" w:cs="Times New Roman"/>
        </w:rPr>
        <w:t>xtrato da conta do INSS e do FGTS de qualquer empregado, a critério da Administração Contratante;</w:t>
      </w:r>
    </w:p>
    <w:p w14:paraId="77A20B9E" w14:textId="77777777" w:rsidR="000E6E53" w:rsidRPr="006F149B" w:rsidRDefault="000E6E53" w:rsidP="000E6E53">
      <w:pPr>
        <w:pStyle w:val="PargrafodaLista"/>
        <w:pBdr>
          <w:top w:val="nil"/>
          <w:left w:val="nil"/>
          <w:bottom w:val="nil"/>
          <w:right w:val="nil"/>
          <w:between w:val="nil"/>
        </w:pBdr>
        <w:tabs>
          <w:tab w:val="left" w:pos="1418"/>
        </w:tabs>
        <w:spacing w:before="10" w:line="360" w:lineRule="auto"/>
        <w:ind w:left="567" w:right="138"/>
        <w:jc w:val="both"/>
        <w:rPr>
          <w:rFonts w:ascii="Times New Roman" w:eastAsia="Arial Nova" w:hAnsi="Times New Roman" w:cs="Times New Roman"/>
        </w:rPr>
      </w:pPr>
    </w:p>
    <w:p w14:paraId="64B9C693" w14:textId="755FA87D" w:rsidR="005F0DC8" w:rsidRPr="006F149B" w:rsidRDefault="00BD666D">
      <w:pPr>
        <w:pStyle w:val="PargrafodaLista"/>
        <w:numPr>
          <w:ilvl w:val="0"/>
          <w:numId w:val="13"/>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w:t>
      </w:r>
      <w:r w:rsidR="005F0DC8" w:rsidRPr="006F149B">
        <w:rPr>
          <w:rFonts w:ascii="Times New Roman" w:eastAsia="Arial Nova" w:hAnsi="Times New Roman" w:cs="Times New Roman"/>
        </w:rPr>
        <w:t>ópia da folha de pagamento analítica de qualquer mês da prestação dos serviços, em que conste como tomador a parte contratante;</w:t>
      </w:r>
    </w:p>
    <w:p w14:paraId="4603D8D5" w14:textId="4911E10F" w:rsidR="005F0DC8" w:rsidRPr="006F149B" w:rsidRDefault="00BD666D">
      <w:pPr>
        <w:pStyle w:val="PargrafodaLista"/>
        <w:numPr>
          <w:ilvl w:val="0"/>
          <w:numId w:val="13"/>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lastRenderedPageBreak/>
        <w:t>C</w:t>
      </w:r>
      <w:r w:rsidR="005F0DC8" w:rsidRPr="006F149B">
        <w:rPr>
          <w:rFonts w:ascii="Times New Roman" w:eastAsia="Arial Nova" w:hAnsi="Times New Roman" w:cs="Times New Roman"/>
        </w:rPr>
        <w:t>ópia dos contracheques dos empregados relativos a qualquer mês da prestação dos serviços ou, ainda, quando necessário, cópia de recibos de depósitos bancários;</w:t>
      </w:r>
    </w:p>
    <w:p w14:paraId="1CA23EA5" w14:textId="1C5FBE5A" w:rsidR="005F0DC8" w:rsidRPr="006F149B" w:rsidRDefault="00BD666D">
      <w:pPr>
        <w:pStyle w:val="PargrafodaLista"/>
        <w:numPr>
          <w:ilvl w:val="0"/>
          <w:numId w:val="13"/>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w:t>
      </w:r>
      <w:r w:rsidR="005F0DC8" w:rsidRPr="006F149B">
        <w:rPr>
          <w:rFonts w:ascii="Times New Roman" w:eastAsia="Arial Nova" w:hAnsi="Times New Roman" w:cs="Times New Roman"/>
        </w:rPr>
        <w:t xml:space="preserve">omprovantes de entrega de benefícios suplementares (vale-transporte, vale-alimentação, entre outros), a que estiver obrigada por força de lei ou de Convenção ou Acordo Coletivo de Trabalho, relativos a qualquer mês da prestação dos serviços e de qualquer empregado; </w:t>
      </w:r>
    </w:p>
    <w:p w14:paraId="1749FC90" w14:textId="137E95BD" w:rsidR="005F0DC8" w:rsidRPr="006F149B" w:rsidRDefault="00BD666D">
      <w:pPr>
        <w:pStyle w:val="PargrafodaLista"/>
        <w:numPr>
          <w:ilvl w:val="0"/>
          <w:numId w:val="13"/>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C</w:t>
      </w:r>
      <w:r w:rsidR="005F0DC8" w:rsidRPr="006F149B">
        <w:rPr>
          <w:rFonts w:ascii="Times New Roman" w:eastAsia="Arial Nova" w:hAnsi="Times New Roman" w:cs="Times New Roman"/>
        </w:rPr>
        <w:t>omprovantes de realização de eventuais cursos de treinamento e reciclagem que forem exigidos por lei ou pelo contrato.</w:t>
      </w:r>
    </w:p>
    <w:p w14:paraId="0C6AD1C5" w14:textId="77777777" w:rsidR="00683D41" w:rsidRPr="006F149B" w:rsidRDefault="00683D41" w:rsidP="00BD666D">
      <w:pPr>
        <w:pStyle w:val="PargrafodaLista"/>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p>
    <w:p w14:paraId="78FE218B" w14:textId="77777777" w:rsidR="005F0DC8" w:rsidRPr="006F149B" w:rsidRDefault="005F0DC8" w:rsidP="00ED4E93">
      <w:pPr>
        <w:pStyle w:val="PargrafodaLista"/>
        <w:numPr>
          <w:ilvl w:val="2"/>
          <w:numId w:val="47"/>
        </w:numPr>
        <w:pBdr>
          <w:top w:val="nil"/>
          <w:left w:val="nil"/>
          <w:bottom w:val="nil"/>
          <w:right w:val="nil"/>
          <w:between w:val="nil"/>
        </w:pBdr>
        <w:tabs>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 xml:space="preserve"> entrega de cópia da documentação abaixo relacionada, quando da extinção ou rescisão do contrato, após o último mês de prestação dos serviços, no prazo definido no contrato:</w:t>
      </w:r>
    </w:p>
    <w:p w14:paraId="5A108564" w14:textId="0F6C4464" w:rsidR="005F0DC8" w:rsidRPr="006F149B" w:rsidRDefault="00BD666D">
      <w:pPr>
        <w:pStyle w:val="PargrafodaLista"/>
        <w:numPr>
          <w:ilvl w:val="0"/>
          <w:numId w:val="14"/>
        </w:numPr>
        <w:pBdr>
          <w:top w:val="nil"/>
          <w:left w:val="nil"/>
          <w:bottom w:val="nil"/>
          <w:right w:val="nil"/>
          <w:between w:val="nil"/>
        </w:pBdr>
        <w:tabs>
          <w:tab w:val="left" w:pos="567"/>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G</w:t>
      </w:r>
      <w:r w:rsidR="005F0DC8" w:rsidRPr="006F149B">
        <w:rPr>
          <w:rFonts w:ascii="Times New Roman" w:eastAsia="Arial Nova" w:hAnsi="Times New Roman" w:cs="Times New Roman"/>
        </w:rPr>
        <w:t>uias de recolhimento da contribuição previdenciária e do FGTS, referentes às rescisões contratuais;</w:t>
      </w:r>
    </w:p>
    <w:p w14:paraId="46DA2452" w14:textId="583872AF" w:rsidR="005F0DC8" w:rsidRPr="006F149B" w:rsidRDefault="00BD666D">
      <w:pPr>
        <w:pStyle w:val="PargrafodaLista"/>
        <w:numPr>
          <w:ilvl w:val="0"/>
          <w:numId w:val="14"/>
        </w:numPr>
        <w:pBdr>
          <w:top w:val="nil"/>
          <w:left w:val="nil"/>
          <w:bottom w:val="nil"/>
          <w:right w:val="nil"/>
          <w:between w:val="nil"/>
        </w:pBdr>
        <w:tabs>
          <w:tab w:val="left" w:pos="567"/>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E</w:t>
      </w:r>
      <w:r w:rsidR="005F0DC8" w:rsidRPr="006F149B">
        <w:rPr>
          <w:rFonts w:ascii="Times New Roman" w:eastAsia="Arial Nova" w:hAnsi="Times New Roman" w:cs="Times New Roman"/>
        </w:rPr>
        <w:t>xtratos dos depósitos efetuados nas contas vinculadas individuais do FGTS de cada empregado dispensado;</w:t>
      </w:r>
    </w:p>
    <w:p w14:paraId="39B03335" w14:textId="47988F45" w:rsidR="005F0DC8" w:rsidRPr="006F149B" w:rsidRDefault="00BD666D">
      <w:pPr>
        <w:pStyle w:val="PargrafodaLista"/>
        <w:numPr>
          <w:ilvl w:val="0"/>
          <w:numId w:val="14"/>
        </w:numPr>
        <w:pBdr>
          <w:top w:val="nil"/>
          <w:left w:val="nil"/>
          <w:bottom w:val="nil"/>
          <w:right w:val="nil"/>
          <w:between w:val="nil"/>
        </w:pBdr>
        <w:tabs>
          <w:tab w:val="left" w:pos="567"/>
          <w:tab w:val="left" w:pos="1418"/>
        </w:tabs>
        <w:spacing w:before="10" w:line="360" w:lineRule="auto"/>
        <w:ind w:left="567" w:right="138" w:hanging="567"/>
        <w:jc w:val="both"/>
        <w:rPr>
          <w:rFonts w:ascii="Times New Roman" w:eastAsia="Arial Nova" w:hAnsi="Times New Roman" w:cs="Times New Roman"/>
        </w:rPr>
      </w:pPr>
      <w:r w:rsidRPr="006F149B">
        <w:rPr>
          <w:rFonts w:ascii="Times New Roman" w:eastAsia="Arial Nova" w:hAnsi="Times New Roman" w:cs="Times New Roman"/>
        </w:rPr>
        <w:t>E</w:t>
      </w:r>
      <w:r w:rsidR="005F0DC8" w:rsidRPr="006F149B">
        <w:rPr>
          <w:rFonts w:ascii="Times New Roman" w:eastAsia="Arial Nova" w:hAnsi="Times New Roman" w:cs="Times New Roman"/>
        </w:rPr>
        <w:t>xames médicos demissionais dos empregados dispensados.</w:t>
      </w:r>
    </w:p>
    <w:p w14:paraId="3E5E67BF" w14:textId="5AAC51E4" w:rsidR="005F0DC8" w:rsidRPr="006F149B" w:rsidRDefault="005F0DC8" w:rsidP="00BD666D">
      <w:pPr>
        <w:pStyle w:val="PargrafodaLista"/>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rPr>
      </w:pPr>
    </w:p>
    <w:p w14:paraId="23FE79FA"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Em caso de indício de irregularidade no recolhimento das contribuições previdenciárias, os fiscais ou gestores de contratos de serviços com regime de dedicação exclusiva de mão de obra deverão oficiar à Receita Federal do Brasil (RFB).</w:t>
      </w:r>
    </w:p>
    <w:p w14:paraId="749A3925"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Em caso de indício de irregularidade no recolhimento da contribuição para o FGTS, os fiscais ou gestores de contratos de serviços com regime de dedicação exclusiva de mão de obra deverão oficiar ao Ministério do Trabalho.</w:t>
      </w:r>
    </w:p>
    <w:p w14:paraId="5B8F2BAA"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O descumprimento das obrigações trabalhistas ou a não manutenção das condições de habilitação pelo Contratado poderá dar ensejo à rescisão contratual, sem prejuízo das demais sanções.</w:t>
      </w:r>
    </w:p>
    <w:p w14:paraId="1E8AEFE7" w14:textId="77777777" w:rsidR="00683D41"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A Administração Contratante conceder</w:t>
      </w:r>
      <w:r w:rsidR="00683D41" w:rsidRPr="006F149B">
        <w:rPr>
          <w:rFonts w:ascii="Times New Roman" w:eastAsia="Arial Nova" w:hAnsi="Times New Roman" w:cs="Times New Roman"/>
        </w:rPr>
        <w:t>á</w:t>
      </w:r>
      <w:r w:rsidRPr="006F149B">
        <w:rPr>
          <w:rFonts w:ascii="Times New Roman" w:eastAsia="Arial Nova" w:hAnsi="Times New Roman" w:cs="Times New Roman"/>
        </w:rPr>
        <w:t xml:space="preserve"> </w:t>
      </w:r>
      <w:r w:rsidRPr="006F149B">
        <w:rPr>
          <w:rFonts w:ascii="Times New Roman" w:eastAsia="Arial Nova" w:hAnsi="Times New Roman" w:cs="Times New Roman"/>
          <w:b/>
        </w:rPr>
        <w:t>prazo</w:t>
      </w:r>
      <w:r w:rsidR="00683D41" w:rsidRPr="006F149B">
        <w:rPr>
          <w:rFonts w:ascii="Times New Roman" w:eastAsia="Arial Nova" w:hAnsi="Times New Roman" w:cs="Times New Roman"/>
          <w:b/>
        </w:rPr>
        <w:t xml:space="preserve"> de 5 (cinco) dias úteis</w:t>
      </w:r>
      <w:r w:rsidRPr="006F149B">
        <w:rPr>
          <w:rFonts w:ascii="Times New Roman" w:eastAsia="Arial Nova" w:hAnsi="Times New Roman" w:cs="Times New Roman"/>
        </w:rPr>
        <w:t xml:space="preserve"> para que o Contratado regularize suas obrigações trabalhistas ou suas condições de habilitação, sob pena de rescisão contratual, quando não identificar má-fé ou a incapacidade da empresa de corrigir.</w:t>
      </w:r>
    </w:p>
    <w:p w14:paraId="1FF98AE9" w14:textId="77777777" w:rsidR="00BD666D" w:rsidRPr="006F149B" w:rsidRDefault="00BD666D" w:rsidP="00BD666D">
      <w:pPr>
        <w:pStyle w:val="PargrafodaLista"/>
        <w:pBdr>
          <w:top w:val="nil"/>
          <w:left w:val="nil"/>
          <w:bottom w:val="nil"/>
          <w:right w:val="nil"/>
          <w:between w:val="nil"/>
        </w:pBdr>
        <w:tabs>
          <w:tab w:val="left" w:pos="1134"/>
        </w:tabs>
        <w:spacing w:before="10" w:line="360" w:lineRule="auto"/>
        <w:ind w:left="1134" w:right="138" w:hanging="1134"/>
        <w:jc w:val="both"/>
        <w:rPr>
          <w:rFonts w:ascii="Times New Roman" w:eastAsia="Arial Nova" w:hAnsi="Times New Roman" w:cs="Times New Roman"/>
        </w:rPr>
      </w:pPr>
    </w:p>
    <w:p w14:paraId="53222DE9" w14:textId="77777777" w:rsidR="00683D41" w:rsidRPr="006F149B" w:rsidRDefault="00683D41" w:rsidP="00ED4E93">
      <w:pPr>
        <w:pStyle w:val="PargrafodaLista"/>
        <w:numPr>
          <w:ilvl w:val="3"/>
          <w:numId w:val="47"/>
        </w:numPr>
        <w:pBdr>
          <w:top w:val="nil"/>
          <w:left w:val="nil"/>
          <w:bottom w:val="nil"/>
          <w:right w:val="nil"/>
          <w:between w:val="nil"/>
        </w:pBdr>
        <w:tabs>
          <w:tab w:val="left" w:pos="1134"/>
          <w:tab w:val="left" w:pos="1418"/>
        </w:tabs>
        <w:spacing w:before="10" w:line="360" w:lineRule="auto"/>
        <w:ind w:left="1134" w:right="138" w:hanging="1134"/>
        <w:jc w:val="both"/>
        <w:rPr>
          <w:rFonts w:ascii="Times New Roman" w:eastAsia="Arial Nova" w:hAnsi="Times New Roman" w:cs="Times New Roman"/>
        </w:rPr>
      </w:pPr>
      <w:r w:rsidRPr="006F149B">
        <w:rPr>
          <w:rFonts w:ascii="Times New Roman" w:eastAsia="Arial Nova" w:hAnsi="Times New Roman" w:cs="Times New Roman"/>
        </w:rPr>
        <w:t>O prazo poderá ser prorrogado por igual período, mediante solicitação da contratada, e aceite da Administração</w:t>
      </w:r>
    </w:p>
    <w:p w14:paraId="587BD89D" w14:textId="5C77F890" w:rsidR="00BD666D" w:rsidRPr="000E6E53" w:rsidRDefault="00683D41" w:rsidP="000E6E53">
      <w:pPr>
        <w:pStyle w:val="PargrafodaLista"/>
        <w:numPr>
          <w:ilvl w:val="3"/>
          <w:numId w:val="47"/>
        </w:numPr>
        <w:pBdr>
          <w:top w:val="nil"/>
          <w:left w:val="nil"/>
          <w:bottom w:val="nil"/>
          <w:right w:val="nil"/>
          <w:between w:val="nil"/>
        </w:pBdr>
        <w:tabs>
          <w:tab w:val="left" w:pos="1134"/>
          <w:tab w:val="left" w:pos="1418"/>
        </w:tabs>
        <w:spacing w:before="10" w:line="360" w:lineRule="auto"/>
        <w:ind w:left="1134" w:right="138" w:hanging="1134"/>
        <w:jc w:val="both"/>
        <w:rPr>
          <w:rFonts w:ascii="Times New Roman" w:eastAsia="Arial Nova" w:hAnsi="Times New Roman" w:cs="Times New Roman"/>
        </w:rPr>
      </w:pPr>
      <w:r w:rsidRPr="006F149B">
        <w:rPr>
          <w:rFonts w:ascii="Times New Roman" w:eastAsia="Arial Nova" w:hAnsi="Times New Roman" w:cs="Times New Roman"/>
        </w:rPr>
        <w:t>Entende-se como regularização, o pagamento, parcelamento ou ação que mediante consulta, conceda Certidão de Regularidade à Contratada.</w:t>
      </w:r>
    </w:p>
    <w:p w14:paraId="25CB394A" w14:textId="77777777" w:rsidR="005F0DC8"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14:paraId="4B4B88A3" w14:textId="77777777" w:rsidR="000E6E53" w:rsidRPr="006F149B" w:rsidRDefault="000E6E53" w:rsidP="000E6E53">
      <w:pPr>
        <w:pStyle w:val="PargrafodaLista"/>
        <w:pBdr>
          <w:top w:val="nil"/>
          <w:left w:val="nil"/>
          <w:bottom w:val="nil"/>
          <w:right w:val="nil"/>
          <w:between w:val="nil"/>
        </w:pBdr>
        <w:tabs>
          <w:tab w:val="left" w:pos="0"/>
        </w:tabs>
        <w:spacing w:before="10" w:line="360" w:lineRule="auto"/>
        <w:ind w:left="0" w:right="138"/>
        <w:jc w:val="both"/>
        <w:rPr>
          <w:rFonts w:ascii="Times New Roman" w:eastAsia="Arial Nova" w:hAnsi="Times New Roman" w:cs="Times New Roman"/>
        </w:rPr>
      </w:pPr>
    </w:p>
    <w:p w14:paraId="0061A354"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lastRenderedPageBreak/>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14:paraId="3CC38005"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 xml:space="preserve">O sindicato representante da categoria do trabalhador deverá ser notificado pelo Contratante para acompanhar o pagamento das verbas mencionadas. </w:t>
      </w:r>
    </w:p>
    <w:p w14:paraId="331303A1"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Tais pagamentos não configuram vínculo empregatício ou implicam a assunção de responsabilidade por quaisquer obrigações dele decorrentes entre o Contratante e os empregados do Contratado.</w:t>
      </w:r>
    </w:p>
    <w:p w14:paraId="7B7F081C"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14:paraId="53670518"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O Contratado é responsável pelos encargos trabalhistas, previdenciários, fiscais e comerciais resultantes da execução do contrato.</w:t>
      </w:r>
    </w:p>
    <w:p w14:paraId="323B4B5A"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A inadimplência do Contratado quanto aos encargos trabalhistas, fiscais e comerciais não transfere à Administração Pública a responsabilidade por seu pagamento.</w:t>
      </w:r>
    </w:p>
    <w:p w14:paraId="06892FC9" w14:textId="77777777" w:rsidR="005F0DC8" w:rsidRPr="006F149B" w:rsidRDefault="005F0DC8" w:rsidP="00ED4E93">
      <w:pPr>
        <w:pStyle w:val="PargrafodaLista"/>
        <w:numPr>
          <w:ilvl w:val="2"/>
          <w:numId w:val="47"/>
        </w:numPr>
        <w:pBdr>
          <w:top w:val="nil"/>
          <w:left w:val="nil"/>
          <w:bottom w:val="nil"/>
          <w:right w:val="nil"/>
          <w:between w:val="nil"/>
        </w:pBdr>
        <w:tabs>
          <w:tab w:val="left" w:pos="0"/>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57FADA7B" w14:textId="77777777" w:rsidR="00874688" w:rsidRPr="006F149B" w:rsidRDefault="00874688" w:rsidP="00BD666D">
      <w:pPr>
        <w:pStyle w:val="PargrafodaLista"/>
        <w:pBdr>
          <w:top w:val="nil"/>
          <w:left w:val="nil"/>
          <w:bottom w:val="nil"/>
          <w:right w:val="nil"/>
          <w:between w:val="nil"/>
        </w:pBdr>
        <w:tabs>
          <w:tab w:val="left" w:pos="1418"/>
        </w:tabs>
        <w:spacing w:before="10" w:line="360" w:lineRule="auto"/>
        <w:ind w:left="1224" w:right="138"/>
        <w:jc w:val="both"/>
        <w:rPr>
          <w:rFonts w:ascii="Times New Roman" w:eastAsia="Arial Nova" w:hAnsi="Times New Roman" w:cs="Times New Roman"/>
        </w:rPr>
      </w:pPr>
    </w:p>
    <w:p w14:paraId="4D9C7DD2" w14:textId="77777777" w:rsidR="005F0DC8" w:rsidRPr="006F149B" w:rsidRDefault="005F0DC8" w:rsidP="00ED4E93">
      <w:pPr>
        <w:pStyle w:val="PargrafodaLista"/>
        <w:numPr>
          <w:ilvl w:val="1"/>
          <w:numId w:val="47"/>
        </w:numPr>
        <w:pBdr>
          <w:top w:val="nil"/>
          <w:left w:val="nil"/>
          <w:bottom w:val="nil"/>
          <w:right w:val="nil"/>
          <w:between w:val="nil"/>
        </w:pBdr>
        <w:tabs>
          <w:tab w:val="left" w:pos="567"/>
        </w:tabs>
        <w:spacing w:before="10" w:line="360" w:lineRule="auto"/>
        <w:ind w:left="567" w:right="138" w:hanging="567"/>
        <w:jc w:val="both"/>
        <w:rPr>
          <w:rFonts w:ascii="Times New Roman" w:eastAsia="Arial Nova" w:hAnsi="Times New Roman" w:cs="Times New Roman"/>
          <w:b/>
          <w:bCs/>
        </w:rPr>
      </w:pPr>
      <w:r w:rsidRPr="006F149B">
        <w:rPr>
          <w:rFonts w:ascii="Times New Roman" w:eastAsia="Arial Nova" w:hAnsi="Times New Roman" w:cs="Times New Roman"/>
          <w:b/>
          <w:bCs/>
        </w:rPr>
        <w:t>Gestor do Contrato</w:t>
      </w:r>
    </w:p>
    <w:p w14:paraId="0793B2AA"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Cabe ao gestor do contrato:</w:t>
      </w:r>
    </w:p>
    <w:p w14:paraId="4839E146"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F841923" w14:textId="5C8AA985"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acompanhar os registros realizados pelos fiscais do contrato, de todas as ocorrências relacionadas à execução do contrato e as medidas adotadas</w:t>
      </w:r>
      <w:r w:rsidR="00960375" w:rsidRPr="006F149B">
        <w:rPr>
          <w:rFonts w:ascii="Times New Roman" w:eastAsia="Arial Nova" w:hAnsi="Times New Roman" w:cs="Times New Roman"/>
        </w:rPr>
        <w:t>.</w:t>
      </w:r>
    </w:p>
    <w:p w14:paraId="39C54455"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acompanhar a manutenção das condições de habilitação da contratada, para fins de empenho d</w:t>
      </w:r>
      <w:r w:rsidR="00C83BB1" w:rsidRPr="006F149B">
        <w:rPr>
          <w:rFonts w:ascii="Times New Roman" w:eastAsia="Arial Nova" w:hAnsi="Times New Roman" w:cs="Times New Roman"/>
        </w:rPr>
        <w:t>e despesa e pagamento, e anotar</w:t>
      </w:r>
      <w:r w:rsidRPr="006F149B">
        <w:rPr>
          <w:rFonts w:ascii="Times New Roman" w:eastAsia="Arial Nova" w:hAnsi="Times New Roman" w:cs="Times New Roman"/>
        </w:rPr>
        <w:t xml:space="preserve"> os problemas que obstem o fluxo normal da liquidação e do pagamento da despesa no relatório de riscos eventuais.</w:t>
      </w:r>
    </w:p>
    <w:p w14:paraId="7AD9C5FF" w14:textId="72D34033" w:rsidR="005F0DC8" w:rsidRDefault="00D61D4E"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Pr>
          <w:rFonts w:ascii="Times New Roman" w:eastAsia="Arial Nova" w:hAnsi="Times New Roman" w:cs="Times New Roman"/>
        </w:rPr>
        <w:t>TT</w:t>
      </w:r>
      <w:r w:rsidR="005F0DC8" w:rsidRPr="006F149B">
        <w:rPr>
          <w:rFonts w:ascii="Times New Roman" w:eastAsia="Arial Nova" w:hAnsi="Times New Roman" w:cs="Times New Roman"/>
        </w:rPr>
        <w: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894B7D6" w14:textId="77777777" w:rsidR="000E6E53" w:rsidRDefault="000E6E53" w:rsidP="000E6E53">
      <w:pPr>
        <w:pStyle w:val="PargrafodaLista"/>
        <w:pBdr>
          <w:top w:val="nil"/>
          <w:left w:val="nil"/>
          <w:bottom w:val="nil"/>
          <w:right w:val="nil"/>
          <w:between w:val="nil"/>
        </w:pBdr>
        <w:tabs>
          <w:tab w:val="left" w:pos="851"/>
        </w:tabs>
        <w:spacing w:before="10" w:line="360" w:lineRule="auto"/>
        <w:ind w:left="0" w:right="138"/>
        <w:jc w:val="both"/>
        <w:rPr>
          <w:rFonts w:ascii="Times New Roman" w:eastAsia="Arial Nova" w:hAnsi="Times New Roman" w:cs="Times New Roman"/>
        </w:rPr>
      </w:pPr>
    </w:p>
    <w:p w14:paraId="05BC793C" w14:textId="77777777" w:rsidR="000E6E53" w:rsidRPr="006F149B" w:rsidRDefault="000E6E53" w:rsidP="000E6E53">
      <w:pPr>
        <w:pStyle w:val="PargrafodaLista"/>
        <w:pBdr>
          <w:top w:val="nil"/>
          <w:left w:val="nil"/>
          <w:bottom w:val="nil"/>
          <w:right w:val="nil"/>
          <w:between w:val="nil"/>
        </w:pBdr>
        <w:tabs>
          <w:tab w:val="left" w:pos="851"/>
        </w:tabs>
        <w:spacing w:before="10" w:line="360" w:lineRule="auto"/>
        <w:ind w:left="0" w:right="138"/>
        <w:jc w:val="both"/>
        <w:rPr>
          <w:rFonts w:ascii="Times New Roman" w:eastAsia="Arial Nova" w:hAnsi="Times New Roman" w:cs="Times New Roman"/>
        </w:rPr>
      </w:pPr>
    </w:p>
    <w:p w14:paraId="0F8DB6E9" w14:textId="77777777" w:rsidR="005F0DC8" w:rsidRPr="006F149B" w:rsidRDefault="005F0DC8" w:rsidP="00ED4E9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elaborar relatório final com informações sobre a consecução dos objetivos que tenham justificado a contratação e eventuais condutas a serem adotadas para o aprimoramento das atividades da Administração.</w:t>
      </w:r>
    </w:p>
    <w:p w14:paraId="0677FF18" w14:textId="2585D7BC" w:rsidR="003D17FF" w:rsidRPr="000E6E53" w:rsidRDefault="005F0DC8" w:rsidP="000E6E53">
      <w:pPr>
        <w:pStyle w:val="PargrafodaLista"/>
        <w:numPr>
          <w:ilvl w:val="2"/>
          <w:numId w:val="47"/>
        </w:numPr>
        <w:pBdr>
          <w:top w:val="nil"/>
          <w:left w:val="nil"/>
          <w:bottom w:val="nil"/>
          <w:right w:val="nil"/>
          <w:between w:val="nil"/>
        </w:pBdr>
        <w:tabs>
          <w:tab w:val="left" w:pos="851"/>
        </w:tabs>
        <w:spacing w:before="10" w:line="360" w:lineRule="auto"/>
        <w:ind w:left="0" w:right="138" w:firstLine="0"/>
        <w:jc w:val="both"/>
        <w:rPr>
          <w:rFonts w:ascii="Times New Roman" w:eastAsia="Arial Nova" w:hAnsi="Times New Roman" w:cs="Times New Roman"/>
        </w:rPr>
      </w:pPr>
      <w:r w:rsidRPr="006F149B">
        <w:rPr>
          <w:rFonts w:ascii="Times New Roman" w:eastAsia="Arial Nova" w:hAnsi="Times New Roman" w:cs="Times New Roman"/>
        </w:rPr>
        <w:t>enviar a documentação pertinente ao setor de contratos para a formalização dos procedimentos de liquidação e pagamento, no valor dimensionado pela fiscalização e gestão nos termos do contrato.</w:t>
      </w:r>
    </w:p>
    <w:p w14:paraId="62E45E72" w14:textId="4715BF19" w:rsidR="008750CE" w:rsidRPr="006F149B" w:rsidRDefault="00E43A83" w:rsidP="00ED4E93">
      <w:pPr>
        <w:pStyle w:val="Nivel01"/>
        <w:numPr>
          <w:ilvl w:val="0"/>
          <w:numId w:val="47"/>
        </w:numPr>
        <w:spacing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 xml:space="preserve"> </w:t>
      </w:r>
      <w:r w:rsidR="008750CE" w:rsidRPr="006F149B">
        <w:rPr>
          <w:rFonts w:ascii="Times New Roman" w:hAnsi="Times New Roman" w:cs="Times New Roman"/>
          <w:sz w:val="22"/>
          <w:szCs w:val="22"/>
        </w:rPr>
        <w:t>DO VALOR ESTIMADO DA CONTRATAÇÃO</w:t>
      </w:r>
    </w:p>
    <w:p w14:paraId="6E0827E8" w14:textId="77777777" w:rsidR="008750CE" w:rsidRPr="006F149B" w:rsidRDefault="008750CE" w:rsidP="008750CE">
      <w:pPr>
        <w:rPr>
          <w:rFonts w:ascii="Times New Roman" w:hAnsi="Times New Roman" w:cs="Times New Roman"/>
        </w:rPr>
      </w:pPr>
    </w:p>
    <w:p w14:paraId="4E4C6967" w14:textId="7CB68A3F" w:rsidR="00E43A83" w:rsidRPr="006F149B" w:rsidRDefault="008750CE" w:rsidP="00ED4E93">
      <w:pPr>
        <w:pStyle w:val="PargrafodaLista"/>
        <w:widowControl/>
        <w:numPr>
          <w:ilvl w:val="1"/>
          <w:numId w:val="49"/>
        </w:numPr>
        <w:tabs>
          <w:tab w:val="left" w:pos="567"/>
        </w:tabs>
        <w:suppressAutoHyphens w:val="0"/>
        <w:spacing w:line="360" w:lineRule="auto"/>
        <w:jc w:val="both"/>
        <w:rPr>
          <w:rFonts w:ascii="Times New Roman" w:eastAsiaTheme="majorEastAsia" w:hAnsi="Times New Roman" w:cs="Times New Roman"/>
        </w:rPr>
      </w:pPr>
      <w:r w:rsidRPr="006F149B">
        <w:rPr>
          <w:rFonts w:ascii="Times New Roman" w:hAnsi="Times New Roman" w:cs="Times New Roman"/>
          <w:b/>
          <w:bCs/>
        </w:rPr>
        <w:t xml:space="preserve"> </w:t>
      </w:r>
      <w:r w:rsidRPr="006F149B">
        <w:rPr>
          <w:rFonts w:ascii="Times New Roman" w:eastAsiaTheme="majorEastAsia" w:hAnsi="Times New Roman" w:cs="Times New Roman"/>
        </w:rPr>
        <w:t xml:space="preserve">O custo estimado total da contratação é de </w:t>
      </w:r>
      <w:r w:rsidRPr="006F149B">
        <w:rPr>
          <w:rFonts w:ascii="Times New Roman" w:eastAsia="Arial" w:hAnsi="Times New Roman" w:cs="Times New Roman"/>
          <w:b/>
          <w:bCs/>
        </w:rPr>
        <w:t>R$ 9.</w:t>
      </w:r>
      <w:r w:rsidR="00A53DD9" w:rsidRPr="006F149B">
        <w:rPr>
          <w:rFonts w:ascii="Times New Roman" w:eastAsia="Arial" w:hAnsi="Times New Roman" w:cs="Times New Roman"/>
          <w:b/>
          <w:bCs/>
        </w:rPr>
        <w:t>172</w:t>
      </w:r>
      <w:r w:rsidRPr="006F149B">
        <w:rPr>
          <w:rFonts w:ascii="Times New Roman" w:eastAsia="Arial" w:hAnsi="Times New Roman" w:cs="Times New Roman"/>
          <w:b/>
          <w:bCs/>
        </w:rPr>
        <w:t>.</w:t>
      </w:r>
      <w:r w:rsidR="00A53DD9" w:rsidRPr="006F149B">
        <w:rPr>
          <w:rFonts w:ascii="Times New Roman" w:eastAsia="Arial" w:hAnsi="Times New Roman" w:cs="Times New Roman"/>
          <w:b/>
          <w:bCs/>
        </w:rPr>
        <w:t>502</w:t>
      </w:r>
      <w:r w:rsidRPr="006F149B">
        <w:rPr>
          <w:rFonts w:ascii="Times New Roman" w:eastAsia="Arial" w:hAnsi="Times New Roman" w:cs="Times New Roman"/>
          <w:b/>
          <w:bCs/>
        </w:rPr>
        <w:t>,</w:t>
      </w:r>
      <w:r w:rsidR="00A53DD9" w:rsidRPr="006F149B">
        <w:rPr>
          <w:rFonts w:ascii="Times New Roman" w:eastAsia="Arial" w:hAnsi="Times New Roman" w:cs="Times New Roman"/>
          <w:b/>
          <w:bCs/>
        </w:rPr>
        <w:t>29</w:t>
      </w:r>
      <w:r w:rsidRPr="006F149B">
        <w:rPr>
          <w:rFonts w:ascii="Times New Roman" w:eastAsiaTheme="majorEastAsia" w:hAnsi="Times New Roman" w:cs="Times New Roman"/>
        </w:rPr>
        <w:t xml:space="preserve"> </w:t>
      </w:r>
      <w:r w:rsidRPr="006F149B">
        <w:rPr>
          <w:rFonts w:ascii="Times New Roman" w:eastAsiaTheme="majorEastAsia" w:hAnsi="Times New Roman" w:cs="Times New Roman"/>
          <w:b/>
          <w:bCs/>
        </w:rPr>
        <w:t xml:space="preserve">(nove milhões, </w:t>
      </w:r>
      <w:r w:rsidR="00A53DD9" w:rsidRPr="006F149B">
        <w:rPr>
          <w:rFonts w:ascii="Times New Roman" w:eastAsiaTheme="majorEastAsia" w:hAnsi="Times New Roman" w:cs="Times New Roman"/>
          <w:b/>
          <w:bCs/>
        </w:rPr>
        <w:t>cento e setenta e dois mil, quinhentos e dois reais, e vinte e nove</w:t>
      </w:r>
      <w:r w:rsidRPr="006F149B">
        <w:rPr>
          <w:rFonts w:ascii="Times New Roman" w:eastAsiaTheme="majorEastAsia" w:hAnsi="Times New Roman" w:cs="Times New Roman"/>
          <w:b/>
          <w:bCs/>
        </w:rPr>
        <w:t xml:space="preserve"> centavos), </w:t>
      </w:r>
      <w:r w:rsidRPr="006F149B">
        <w:rPr>
          <w:rFonts w:ascii="Times New Roman" w:eastAsiaTheme="majorEastAsia" w:hAnsi="Times New Roman" w:cs="Times New Roman"/>
        </w:rPr>
        <w:t>conforme custos unitários e benefícios e despesas indiretas (BDI) apostos em anexo, conforme a estimativa do preço</w:t>
      </w:r>
      <w:r w:rsidRPr="006F149B">
        <w:rPr>
          <w:rFonts w:ascii="Times New Roman" w:hAnsi="Times New Roman" w:cs="Times New Roman"/>
        </w:rPr>
        <w:t xml:space="preserve"> a</w:t>
      </w:r>
      <w:r w:rsidRPr="006F149B">
        <w:rPr>
          <w:rFonts w:ascii="Times New Roman" w:eastAsiaTheme="majorEastAsia" w:hAnsi="Times New Roman" w:cs="Times New Roman"/>
        </w:rPr>
        <w:t>purados pelos boletins da Empresa de Obras Públicas – EMOP, conforme o Art. 52 do Decreto Municipal 3635, de 2023. Com parâmetro de referência no mês de dezembro/2023.</w:t>
      </w:r>
    </w:p>
    <w:p w14:paraId="12C0503B" w14:textId="13E254E0" w:rsidR="008750CE" w:rsidRPr="006F149B" w:rsidRDefault="008750CE" w:rsidP="00ED4E93">
      <w:pPr>
        <w:pStyle w:val="PargrafodaLista"/>
        <w:widowControl/>
        <w:numPr>
          <w:ilvl w:val="1"/>
          <w:numId w:val="49"/>
        </w:numPr>
        <w:tabs>
          <w:tab w:val="left" w:pos="567"/>
        </w:tabs>
        <w:suppressAutoHyphens w:val="0"/>
        <w:spacing w:line="360" w:lineRule="auto"/>
        <w:jc w:val="both"/>
        <w:rPr>
          <w:rFonts w:ascii="Times New Roman" w:eastAsiaTheme="majorEastAsia" w:hAnsi="Times New Roman" w:cs="Times New Roman"/>
        </w:rPr>
      </w:pPr>
      <w:r w:rsidRPr="006F149B">
        <w:rPr>
          <w:rFonts w:ascii="Times New Roman" w:eastAsiaTheme="majorEastAsia" w:hAnsi="Times New Roman" w:cs="Times New Roman"/>
        </w:rPr>
        <w:t>Caso não haja custo unitário de referência definido no âmbito do Estado do Rio de Janeiro por intermédio da Empresa de Obras Públicas - EMOP, poderão ser adotadas prioritariamente e mediante justificativa técnicas fontes oficiais de outros entes da Administração Pública:</w:t>
      </w:r>
    </w:p>
    <w:p w14:paraId="76D2B488" w14:textId="77777777" w:rsidR="008750CE" w:rsidRPr="006F149B" w:rsidRDefault="008750CE" w:rsidP="00ED4E93">
      <w:pPr>
        <w:pStyle w:val="PargrafodaLista"/>
        <w:widowControl/>
        <w:numPr>
          <w:ilvl w:val="0"/>
          <w:numId w:val="37"/>
        </w:numPr>
        <w:suppressAutoHyphens w:val="0"/>
        <w:spacing w:line="360" w:lineRule="auto"/>
        <w:ind w:left="567" w:hanging="567"/>
        <w:jc w:val="both"/>
        <w:rPr>
          <w:rFonts w:ascii="Times New Roman" w:eastAsiaTheme="majorEastAsia" w:hAnsi="Times New Roman" w:cs="Times New Roman"/>
        </w:rPr>
      </w:pPr>
      <w:r w:rsidRPr="006F149B">
        <w:rPr>
          <w:rFonts w:ascii="Times New Roman" w:eastAsiaTheme="majorEastAsia" w:hAnsi="Times New Roman" w:cs="Times New Roman"/>
        </w:rPr>
        <w:t>Sistema de Custos de Obras (SCO), do Município do Rio de Janeiro;</w:t>
      </w:r>
    </w:p>
    <w:p w14:paraId="0C64C217" w14:textId="77777777" w:rsidR="008750CE" w:rsidRPr="006F149B" w:rsidRDefault="008750CE" w:rsidP="00ED4E93">
      <w:pPr>
        <w:pStyle w:val="PargrafodaLista"/>
        <w:widowControl/>
        <w:numPr>
          <w:ilvl w:val="0"/>
          <w:numId w:val="37"/>
        </w:numPr>
        <w:suppressAutoHyphens w:val="0"/>
        <w:spacing w:line="360" w:lineRule="auto"/>
        <w:ind w:left="567" w:hanging="567"/>
        <w:jc w:val="both"/>
        <w:rPr>
          <w:rFonts w:ascii="Times New Roman" w:eastAsiaTheme="majorEastAsia" w:hAnsi="Times New Roman" w:cs="Times New Roman"/>
        </w:rPr>
      </w:pPr>
      <w:r w:rsidRPr="006F149B">
        <w:rPr>
          <w:rFonts w:ascii="Times New Roman" w:eastAsiaTheme="majorEastAsia" w:hAnsi="Times New Roman" w:cs="Times New Roman"/>
        </w:rPr>
        <w:t>Sistema Nacional de Pesquisa de Custos e Índices da Construção Civil (SINAPI), da Caixa Econômica Federal (CAIXA);</w:t>
      </w:r>
    </w:p>
    <w:p w14:paraId="1076A96D" w14:textId="77777777" w:rsidR="008750CE" w:rsidRPr="006F149B" w:rsidRDefault="008750CE" w:rsidP="00ED4E93">
      <w:pPr>
        <w:pStyle w:val="PargrafodaLista"/>
        <w:widowControl/>
        <w:numPr>
          <w:ilvl w:val="0"/>
          <w:numId w:val="37"/>
        </w:numPr>
        <w:suppressAutoHyphens w:val="0"/>
        <w:spacing w:line="360" w:lineRule="auto"/>
        <w:ind w:left="567" w:hanging="567"/>
        <w:jc w:val="both"/>
        <w:rPr>
          <w:rFonts w:ascii="Times New Roman" w:eastAsiaTheme="majorEastAsia" w:hAnsi="Times New Roman" w:cs="Times New Roman"/>
        </w:rPr>
      </w:pPr>
      <w:r w:rsidRPr="006F149B">
        <w:rPr>
          <w:rFonts w:ascii="Times New Roman" w:eastAsiaTheme="majorEastAsia" w:hAnsi="Times New Roman" w:cs="Times New Roman"/>
        </w:rPr>
        <w:t>Sistema de Custos Rodoviários (SICRO), do Departamento Nacional de Infraestrutura de Transporte (DNIT); e</w:t>
      </w:r>
    </w:p>
    <w:p w14:paraId="334E6F80" w14:textId="77777777" w:rsidR="008750CE" w:rsidRPr="006F149B" w:rsidRDefault="008750CE" w:rsidP="00ED4E93">
      <w:pPr>
        <w:pStyle w:val="PargrafodaLista"/>
        <w:widowControl/>
        <w:numPr>
          <w:ilvl w:val="0"/>
          <w:numId w:val="37"/>
        </w:numPr>
        <w:suppressAutoHyphens w:val="0"/>
        <w:spacing w:line="360" w:lineRule="auto"/>
        <w:ind w:left="567" w:hanging="567"/>
        <w:jc w:val="both"/>
        <w:rPr>
          <w:rFonts w:ascii="Times New Roman" w:eastAsiaTheme="majorEastAsia" w:hAnsi="Times New Roman" w:cs="Times New Roman"/>
        </w:rPr>
      </w:pPr>
      <w:r w:rsidRPr="006F149B">
        <w:rPr>
          <w:rFonts w:ascii="Times New Roman" w:eastAsiaTheme="majorEastAsia" w:hAnsi="Times New Roman" w:cs="Times New Roman"/>
        </w:rPr>
        <w:t>fontes privadas, como as Tabelas de Composições de Preços para Orçamentos, da Editora PINI, e o Informativo SBC.</w:t>
      </w:r>
    </w:p>
    <w:p w14:paraId="7AD5BE46" w14:textId="3A1C48CB" w:rsidR="00E43A83" w:rsidRPr="006F149B" w:rsidRDefault="008750CE" w:rsidP="00ED4E93">
      <w:pPr>
        <w:pStyle w:val="PargrafodaLista"/>
        <w:widowControl/>
        <w:numPr>
          <w:ilvl w:val="1"/>
          <w:numId w:val="50"/>
        </w:numPr>
        <w:suppressAutoHyphens w:val="0"/>
        <w:spacing w:line="360" w:lineRule="auto"/>
        <w:jc w:val="both"/>
        <w:rPr>
          <w:rFonts w:ascii="Times New Roman" w:eastAsiaTheme="majorEastAsia" w:hAnsi="Times New Roman" w:cs="Times New Roman"/>
        </w:rPr>
      </w:pPr>
      <w:r w:rsidRPr="006F149B">
        <w:rPr>
          <w:rFonts w:ascii="Times New Roman" w:eastAsiaTheme="majorEastAsia" w:hAnsi="Times New Roman" w:cs="Times New Roman"/>
        </w:rPr>
        <w:t>Somente ocorrerá o reajustamento do contrato decorrido o prazo mínimo de 12 meses contados do orçamento estimado, conforme o art. 157, §1° do Decreto Municipal 3635/2023.</w:t>
      </w:r>
    </w:p>
    <w:p w14:paraId="5EF7E3F1" w14:textId="77777777" w:rsidR="00E43A83" w:rsidRPr="006F149B" w:rsidRDefault="008750CE" w:rsidP="00ED4E93">
      <w:pPr>
        <w:pStyle w:val="PargrafodaLista"/>
        <w:widowControl/>
        <w:numPr>
          <w:ilvl w:val="1"/>
          <w:numId w:val="50"/>
        </w:numPr>
        <w:suppressAutoHyphens w:val="0"/>
        <w:spacing w:line="360" w:lineRule="auto"/>
        <w:jc w:val="both"/>
        <w:rPr>
          <w:rFonts w:ascii="Times New Roman" w:eastAsiaTheme="majorEastAsia" w:hAnsi="Times New Roman" w:cs="Times New Roman"/>
        </w:rPr>
      </w:pPr>
      <w:r w:rsidRPr="006F149B">
        <w:rPr>
          <w:rFonts w:ascii="Times New Roman" w:eastAsiaTheme="majorEastAsia" w:hAnsi="Times New Roman" w:cs="Times New Roman"/>
        </w:rPr>
        <w:t>Os preços serão reajustados de acordo com a variação do IPCA Índice de Preços ao Consumidor Amplo do Instituto Brasileiro de Geografia e Estatística – IBGE.</w:t>
      </w:r>
    </w:p>
    <w:p w14:paraId="2375CD39" w14:textId="660EC066" w:rsidR="008750CE" w:rsidRPr="006F149B" w:rsidRDefault="008750CE" w:rsidP="00ED4E93">
      <w:pPr>
        <w:pStyle w:val="PargrafodaLista"/>
        <w:widowControl/>
        <w:numPr>
          <w:ilvl w:val="1"/>
          <w:numId w:val="50"/>
        </w:numPr>
        <w:suppressAutoHyphens w:val="0"/>
        <w:spacing w:line="360" w:lineRule="auto"/>
        <w:jc w:val="both"/>
        <w:rPr>
          <w:rFonts w:ascii="Times New Roman" w:eastAsiaTheme="majorEastAsia" w:hAnsi="Times New Roman" w:cs="Times New Roman"/>
        </w:rPr>
      </w:pPr>
      <w:r w:rsidRPr="006F149B">
        <w:rPr>
          <w:rFonts w:ascii="Times New Roman" w:eastAsiaTheme="majorEastAsia" w:hAnsi="Times New Roman" w:cs="Times New Roman"/>
        </w:rPr>
        <w:t>A estimativa de custo levou em consideração o risco envolvido na contratação e sua alocação entre contratante e contratado, conforme especificado na matriz de risco constante do Contrato.</w:t>
      </w:r>
    </w:p>
    <w:p w14:paraId="5E5A3AC7" w14:textId="66D25643" w:rsidR="008750CE" w:rsidRPr="006F149B" w:rsidRDefault="008750CE" w:rsidP="00ED4E93">
      <w:pPr>
        <w:pStyle w:val="Nivel01"/>
        <w:numPr>
          <w:ilvl w:val="0"/>
          <w:numId w:val="50"/>
        </w:numPr>
        <w:tabs>
          <w:tab w:val="clear" w:pos="567"/>
          <w:tab w:val="left" w:pos="426"/>
        </w:tabs>
        <w:spacing w:line="360" w:lineRule="auto"/>
        <w:rPr>
          <w:rFonts w:ascii="Times New Roman" w:hAnsi="Times New Roman" w:cs="Times New Roman"/>
          <w:sz w:val="22"/>
          <w:szCs w:val="22"/>
        </w:rPr>
      </w:pPr>
      <w:r w:rsidRPr="006F149B">
        <w:rPr>
          <w:rFonts w:ascii="Times New Roman" w:hAnsi="Times New Roman" w:cs="Times New Roman"/>
          <w:sz w:val="22"/>
          <w:szCs w:val="22"/>
        </w:rPr>
        <w:t>DA PREVISÃO ORÇAMENTÁRIA E DISPONIBILIDADE DE FONTE DE RECURSOS</w:t>
      </w:r>
    </w:p>
    <w:p w14:paraId="468DBB6F" w14:textId="77777777" w:rsidR="008750CE" w:rsidRPr="006F149B" w:rsidRDefault="008750CE" w:rsidP="008750CE">
      <w:pPr>
        <w:pStyle w:val="Nivel2"/>
        <w:numPr>
          <w:ilvl w:val="0"/>
          <w:numId w:val="0"/>
        </w:numPr>
        <w:tabs>
          <w:tab w:val="left" w:pos="567"/>
        </w:tabs>
        <w:spacing w:before="0" w:after="0" w:line="360" w:lineRule="auto"/>
        <w:rPr>
          <w:rFonts w:ascii="Times New Roman" w:eastAsiaTheme="majorEastAsia" w:hAnsi="Times New Roman" w:cs="Times New Roman"/>
          <w:sz w:val="22"/>
          <w:szCs w:val="22"/>
        </w:rPr>
      </w:pPr>
      <w:r w:rsidRPr="006F149B">
        <w:rPr>
          <w:rFonts w:ascii="Times New Roman" w:eastAsiaTheme="majorEastAsia" w:hAnsi="Times New Roman" w:cs="Times New Roman"/>
          <w:sz w:val="22"/>
          <w:szCs w:val="22"/>
        </w:rPr>
        <w:t>As despesas decorrentes da presente contratação correrão à conta de recursos específicos consignados no Orçamento do Município.</w:t>
      </w:r>
    </w:p>
    <w:p w14:paraId="465C74AE" w14:textId="77777777" w:rsidR="008750CE" w:rsidRPr="006F149B" w:rsidRDefault="008750CE" w:rsidP="008750CE">
      <w:pPr>
        <w:pStyle w:val="Nivel2"/>
        <w:numPr>
          <w:ilvl w:val="0"/>
          <w:numId w:val="0"/>
        </w:numPr>
        <w:tabs>
          <w:tab w:val="left" w:pos="567"/>
        </w:tabs>
        <w:spacing w:before="0" w:after="0" w:line="360" w:lineRule="auto"/>
        <w:rPr>
          <w:rFonts w:ascii="Times New Roman" w:eastAsiaTheme="majorEastAsia" w:hAnsi="Times New Roman" w:cs="Times New Roman"/>
          <w:sz w:val="22"/>
          <w:szCs w:val="22"/>
        </w:rPr>
      </w:pPr>
      <w:r w:rsidRPr="006F149B">
        <w:rPr>
          <w:rFonts w:ascii="Times New Roman" w:eastAsiaTheme="majorEastAsia" w:hAnsi="Times New Roman" w:cs="Times New Roman"/>
          <w:sz w:val="22"/>
          <w:szCs w:val="22"/>
        </w:rPr>
        <w:t>A contratação será atendida pela seguinte dotação:</w:t>
      </w:r>
    </w:p>
    <w:p w14:paraId="4AC73AF7" w14:textId="77777777" w:rsidR="008750CE" w:rsidRPr="006F149B" w:rsidRDefault="008750CE" w:rsidP="008750CE">
      <w:pPr>
        <w:pStyle w:val="Nivel2"/>
        <w:numPr>
          <w:ilvl w:val="0"/>
          <w:numId w:val="0"/>
        </w:numPr>
        <w:spacing w:before="0" w:after="0" w:line="360" w:lineRule="auto"/>
        <w:rPr>
          <w:rFonts w:ascii="Times New Roman" w:eastAsiaTheme="majorEastAsia" w:hAnsi="Times New Roman" w:cs="Times New Roman"/>
          <w:b/>
          <w:bCs/>
          <w:sz w:val="22"/>
          <w:szCs w:val="22"/>
        </w:rPr>
      </w:pPr>
      <w:r w:rsidRPr="006F149B">
        <w:rPr>
          <w:rFonts w:ascii="Times New Roman" w:eastAsiaTheme="majorEastAsia" w:hAnsi="Times New Roman" w:cs="Times New Roman"/>
          <w:b/>
          <w:bCs/>
          <w:sz w:val="22"/>
          <w:szCs w:val="22"/>
        </w:rPr>
        <w:lastRenderedPageBreak/>
        <w:t>PT: 02.29.15.452.2008.2159</w:t>
      </w:r>
    </w:p>
    <w:p w14:paraId="582DED2C" w14:textId="77777777" w:rsidR="008750CE" w:rsidRPr="006F149B" w:rsidRDefault="008750CE" w:rsidP="008750CE">
      <w:pPr>
        <w:pStyle w:val="Nivel2"/>
        <w:numPr>
          <w:ilvl w:val="0"/>
          <w:numId w:val="0"/>
        </w:numPr>
        <w:spacing w:before="0" w:after="0" w:line="360" w:lineRule="auto"/>
        <w:rPr>
          <w:rFonts w:ascii="Times New Roman" w:eastAsiaTheme="majorEastAsia" w:hAnsi="Times New Roman" w:cs="Times New Roman"/>
          <w:b/>
          <w:bCs/>
          <w:sz w:val="22"/>
          <w:szCs w:val="22"/>
        </w:rPr>
      </w:pPr>
      <w:r w:rsidRPr="006F149B">
        <w:rPr>
          <w:rFonts w:ascii="Times New Roman" w:eastAsiaTheme="majorEastAsia" w:hAnsi="Times New Roman" w:cs="Times New Roman"/>
          <w:b/>
          <w:bCs/>
          <w:sz w:val="22"/>
          <w:szCs w:val="22"/>
        </w:rPr>
        <w:t>ND: 3.3.90.39</w:t>
      </w:r>
    </w:p>
    <w:p w14:paraId="74F089D9" w14:textId="77777777" w:rsidR="008750CE" w:rsidRDefault="008750CE" w:rsidP="008750CE">
      <w:pPr>
        <w:pStyle w:val="Nivel2"/>
        <w:numPr>
          <w:ilvl w:val="0"/>
          <w:numId w:val="0"/>
        </w:numPr>
        <w:spacing w:before="0" w:after="0" w:line="360" w:lineRule="auto"/>
        <w:rPr>
          <w:rFonts w:ascii="Times New Roman" w:eastAsiaTheme="majorEastAsia" w:hAnsi="Times New Roman" w:cs="Times New Roman"/>
          <w:b/>
          <w:bCs/>
          <w:sz w:val="22"/>
          <w:szCs w:val="22"/>
        </w:rPr>
      </w:pPr>
      <w:r w:rsidRPr="006F149B">
        <w:rPr>
          <w:rFonts w:ascii="Times New Roman" w:eastAsiaTheme="majorEastAsia" w:hAnsi="Times New Roman" w:cs="Times New Roman"/>
          <w:b/>
          <w:bCs/>
          <w:sz w:val="22"/>
          <w:szCs w:val="22"/>
        </w:rPr>
        <w:t>Fonte: 500/501/704/705/708/720/751</w:t>
      </w:r>
    </w:p>
    <w:p w14:paraId="3E88AF11" w14:textId="77777777" w:rsidR="000E6E53" w:rsidRPr="006F149B" w:rsidRDefault="000E6E53" w:rsidP="008750CE">
      <w:pPr>
        <w:pStyle w:val="Nivel2"/>
        <w:numPr>
          <w:ilvl w:val="0"/>
          <w:numId w:val="0"/>
        </w:numPr>
        <w:spacing w:before="0" w:after="0" w:line="360" w:lineRule="auto"/>
        <w:rPr>
          <w:rFonts w:ascii="Times New Roman" w:eastAsiaTheme="majorEastAsia" w:hAnsi="Times New Roman" w:cs="Times New Roman"/>
          <w:b/>
          <w:bCs/>
          <w:sz w:val="22"/>
          <w:szCs w:val="22"/>
        </w:rPr>
      </w:pPr>
    </w:p>
    <w:p w14:paraId="5608F309" w14:textId="77777777" w:rsidR="008750CE" w:rsidRPr="006F149B" w:rsidRDefault="008750CE" w:rsidP="00ED4E93">
      <w:pPr>
        <w:pStyle w:val="Nivel01"/>
        <w:numPr>
          <w:ilvl w:val="0"/>
          <w:numId w:val="50"/>
        </w:numPr>
        <w:spacing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DA MEMÓRIA DE CÁLCULO EM FUNÇÃO DA TÉCNICA DE ESTIMAÇÃO E DA PROVÁVEL UTILIZAÇÃO</w:t>
      </w:r>
    </w:p>
    <w:p w14:paraId="306096F5" w14:textId="77777777" w:rsidR="008750CE" w:rsidRPr="006F149B" w:rsidRDefault="008750CE" w:rsidP="008750CE">
      <w:pPr>
        <w:pStyle w:val="Corpodetexto"/>
        <w:spacing w:line="360" w:lineRule="auto"/>
        <w:ind w:right="138"/>
        <w:jc w:val="both"/>
        <w:rPr>
          <w:rFonts w:ascii="Times New Roman" w:hAnsi="Times New Roman" w:cs="Times New Roman"/>
        </w:rPr>
      </w:pPr>
      <w:r w:rsidRPr="006F149B">
        <w:rPr>
          <w:rFonts w:ascii="Times New Roman" w:hAnsi="Times New Roman" w:cs="Times New Roman"/>
        </w:rPr>
        <w:t>Para efeito da composição de custos e preços que está apresentada, utilizou-se como base a quantidade de 32.000 Pontos de Iluminação Pública constantes neste município, retirou-se a média mensal de materiais consumidos para manutenção e somou-se aos materiais utilizados para modernização dos últimos 12 meses conforme tabela projetada.</w:t>
      </w:r>
    </w:p>
    <w:p w14:paraId="048C040F" w14:textId="77777777" w:rsidR="008750CE" w:rsidRPr="006F149B" w:rsidRDefault="008750CE" w:rsidP="008750CE">
      <w:pPr>
        <w:pStyle w:val="Corpodetexto"/>
        <w:spacing w:line="360" w:lineRule="auto"/>
        <w:ind w:right="138"/>
        <w:jc w:val="both"/>
        <w:rPr>
          <w:rFonts w:ascii="Times New Roman" w:hAnsi="Times New Roman" w:cs="Times New Roman"/>
        </w:rPr>
      </w:pPr>
      <w:r w:rsidRPr="006F149B">
        <w:rPr>
          <w:rFonts w:ascii="Times New Roman" w:hAnsi="Times New Roman" w:cs="Times New Roman"/>
        </w:rPr>
        <w:t xml:space="preserve">Salienta-se que a mão de obra, os equipamentos e sua a depreciação, bem como os custos operacionais também devem compor a tabela de custos para fins de eficiência administrativa na composição do preço estimado do futuro contrato. </w:t>
      </w:r>
    </w:p>
    <w:p w14:paraId="413C5BB8" w14:textId="77777777" w:rsidR="001E443B" w:rsidRPr="006F149B" w:rsidRDefault="001E443B" w:rsidP="008750CE">
      <w:pPr>
        <w:pStyle w:val="Corpodetexto"/>
        <w:spacing w:line="360" w:lineRule="auto"/>
        <w:ind w:right="138"/>
        <w:jc w:val="both"/>
        <w:rPr>
          <w:rFonts w:ascii="Times New Roman" w:hAnsi="Times New Roman" w:cs="Times New Roman"/>
        </w:rPr>
      </w:pPr>
    </w:p>
    <w:p w14:paraId="35976069" w14:textId="51548AD6" w:rsidR="001E443B" w:rsidRPr="006F149B" w:rsidRDefault="001E443B" w:rsidP="00ED4E93">
      <w:pPr>
        <w:pStyle w:val="PargrafodaLista"/>
        <w:widowControl/>
        <w:numPr>
          <w:ilvl w:val="0"/>
          <w:numId w:val="50"/>
        </w:numPr>
        <w:suppressAutoHyphens w:val="0"/>
        <w:spacing w:after="160" w:line="360" w:lineRule="auto"/>
        <w:jc w:val="both"/>
        <w:rPr>
          <w:rFonts w:ascii="Times New Roman" w:eastAsiaTheme="majorEastAsia" w:hAnsi="Times New Roman" w:cs="Times New Roman"/>
          <w:b/>
          <w:bCs/>
        </w:rPr>
      </w:pPr>
      <w:r w:rsidRPr="006F149B">
        <w:rPr>
          <w:rFonts w:ascii="Times New Roman" w:eastAsiaTheme="majorEastAsia" w:hAnsi="Times New Roman" w:cs="Times New Roman"/>
          <w:b/>
          <w:bCs/>
        </w:rPr>
        <w:t>DAS CONDIÇÕES DE PARTICIPAÇÃO</w:t>
      </w:r>
    </w:p>
    <w:p w14:paraId="14E1073B" w14:textId="00C9A86C" w:rsidR="005903EC" w:rsidRPr="006F149B" w:rsidRDefault="001E443B" w:rsidP="00ED4E93">
      <w:pPr>
        <w:pStyle w:val="PargrafodaLista"/>
        <w:widowControl/>
        <w:numPr>
          <w:ilvl w:val="1"/>
          <w:numId w:val="51"/>
        </w:numPr>
        <w:tabs>
          <w:tab w:val="left" w:pos="0"/>
        </w:tabs>
        <w:suppressAutoHyphens w:val="0"/>
        <w:spacing w:line="360" w:lineRule="auto"/>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As pessoas jurídicas ou físicas para participar da licitação deverão atender as exigências legais dos artigos 6º, inciso IX e seguintes, da Lei nº 14.133/2021, sob pena de desclassificação;</w:t>
      </w:r>
    </w:p>
    <w:p w14:paraId="48D36293" w14:textId="77777777" w:rsidR="005903EC" w:rsidRPr="006F149B" w:rsidRDefault="001E443B" w:rsidP="00ED4E93">
      <w:pPr>
        <w:pStyle w:val="PargrafodaLista"/>
        <w:widowControl/>
        <w:numPr>
          <w:ilvl w:val="1"/>
          <w:numId w:val="51"/>
        </w:numPr>
        <w:tabs>
          <w:tab w:val="left" w:pos="0"/>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Somente poderão participar da licitação as empresas legalmente constituídas e estabelecidas anteriormente à data de abertura do presente certame, com objeto social pertinente e compatível com o objeto do certame, e que atenderem às exigências do Edital;</w:t>
      </w:r>
    </w:p>
    <w:p w14:paraId="4F049B32" w14:textId="311D36FD" w:rsidR="001E443B" w:rsidRPr="006F149B" w:rsidRDefault="001E443B" w:rsidP="00ED4E93">
      <w:pPr>
        <w:pStyle w:val="PargrafodaLista"/>
        <w:widowControl/>
        <w:numPr>
          <w:ilvl w:val="1"/>
          <w:numId w:val="51"/>
        </w:numPr>
        <w:tabs>
          <w:tab w:val="left" w:pos="0"/>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Não serão admitidas a participação de empresas constituídas em Consórcio.</w:t>
      </w:r>
    </w:p>
    <w:p w14:paraId="7EC2A56D" w14:textId="77777777" w:rsidR="001E443B" w:rsidRPr="006F149B" w:rsidRDefault="001E443B" w:rsidP="001E443B">
      <w:pPr>
        <w:pStyle w:val="PargrafodaLista"/>
        <w:tabs>
          <w:tab w:val="left" w:pos="567"/>
        </w:tabs>
        <w:spacing w:line="360" w:lineRule="auto"/>
        <w:ind w:left="0"/>
        <w:jc w:val="both"/>
        <w:rPr>
          <w:rFonts w:ascii="Times New Roman" w:eastAsiaTheme="majorEastAsia" w:hAnsi="Times New Roman" w:cs="Times New Roman"/>
          <w:color w:val="000000"/>
        </w:rPr>
      </w:pPr>
    </w:p>
    <w:p w14:paraId="0C5145C1" w14:textId="3F764BEE" w:rsidR="001E443B" w:rsidRPr="006F149B" w:rsidRDefault="001E443B" w:rsidP="00ED4E93">
      <w:pPr>
        <w:pStyle w:val="PargrafodaLista"/>
        <w:widowControl/>
        <w:numPr>
          <w:ilvl w:val="0"/>
          <w:numId w:val="51"/>
        </w:numPr>
        <w:suppressAutoHyphens w:val="0"/>
        <w:spacing w:after="160" w:line="360" w:lineRule="auto"/>
        <w:ind w:left="567" w:hanging="567"/>
        <w:jc w:val="both"/>
        <w:rPr>
          <w:rFonts w:ascii="Times New Roman" w:eastAsiaTheme="majorEastAsia" w:hAnsi="Times New Roman" w:cs="Times New Roman"/>
          <w:b/>
          <w:bCs/>
        </w:rPr>
      </w:pPr>
      <w:r w:rsidRPr="006F149B">
        <w:rPr>
          <w:rFonts w:ascii="Times New Roman" w:eastAsiaTheme="majorEastAsia" w:hAnsi="Times New Roman" w:cs="Times New Roman"/>
          <w:b/>
          <w:bCs/>
        </w:rPr>
        <w:t>DA POSSIBILIDADE DE ADESÃO À ATA DE REGISTRO DE PREÇOS POR ÓRGÃO ADERENTE</w:t>
      </w:r>
    </w:p>
    <w:p w14:paraId="163DFB2C" w14:textId="659BF99D" w:rsidR="00F657B8" w:rsidRPr="006F149B" w:rsidRDefault="00F657B8" w:rsidP="00ED4E93">
      <w:pPr>
        <w:pStyle w:val="PargrafodaLista"/>
        <w:widowControl/>
        <w:numPr>
          <w:ilvl w:val="1"/>
          <w:numId w:val="51"/>
        </w:numPr>
        <w:tabs>
          <w:tab w:val="left" w:pos="567"/>
        </w:tabs>
        <w:suppressAutoHyphens w:val="0"/>
        <w:spacing w:line="360" w:lineRule="auto"/>
        <w:jc w:val="both"/>
        <w:rPr>
          <w:rFonts w:ascii="Times New Roman" w:hAnsi="Times New Roman" w:cs="Times New Roman"/>
        </w:rPr>
      </w:pPr>
      <w:r w:rsidRPr="006F149B">
        <w:rPr>
          <w:rFonts w:ascii="Times New Roman" w:hAnsi="Times New Roman" w:cs="Times New Roman"/>
        </w:rPr>
        <w:t>A ata de registro de preços poderá ser formalizada com mais de um fornecedor, desde que aceitem cotar o objeto em preço igual ao do licitante vencedor, assegurada a preferência de contratação de acordo com a ordem de classificação.</w:t>
      </w:r>
    </w:p>
    <w:p w14:paraId="1515CB59" w14:textId="77777777" w:rsidR="00F657B8" w:rsidRPr="006F149B" w:rsidRDefault="00F657B8" w:rsidP="00F657B8">
      <w:pPr>
        <w:pStyle w:val="PargrafodaLista"/>
        <w:widowControl/>
        <w:tabs>
          <w:tab w:val="left" w:pos="567"/>
        </w:tabs>
        <w:suppressAutoHyphens w:val="0"/>
        <w:spacing w:line="360" w:lineRule="auto"/>
        <w:ind w:left="420"/>
        <w:jc w:val="both"/>
        <w:rPr>
          <w:rFonts w:ascii="Times New Roman" w:hAnsi="Times New Roman" w:cs="Times New Roman"/>
        </w:rPr>
      </w:pPr>
    </w:p>
    <w:p w14:paraId="4F06923B"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Fica facultada aos órgãos ou entidades municipais a adesão à Ata de Registro de Preços de outro ente público, bem como a adesão à Ata de Registro de Preços do Município de Magé/RJ, nos termos do art. 86, §3º da lei 14.133/2021.</w:t>
      </w:r>
    </w:p>
    <w:p w14:paraId="2A7670F8" w14:textId="77777777" w:rsidR="003D17FF" w:rsidRPr="006F149B" w:rsidRDefault="003D17FF" w:rsidP="001E443B">
      <w:pPr>
        <w:spacing w:line="360" w:lineRule="auto"/>
        <w:contextualSpacing/>
        <w:jc w:val="both"/>
        <w:rPr>
          <w:rFonts w:ascii="Times New Roman" w:eastAsia="Carlito" w:hAnsi="Times New Roman" w:cs="Times New Roman"/>
          <w:b/>
          <w:bCs/>
          <w:color w:val="000000"/>
          <w:highlight w:val="yellow"/>
        </w:rPr>
      </w:pPr>
    </w:p>
    <w:p w14:paraId="0D2D95F5" w14:textId="77777777" w:rsidR="001E443B" w:rsidRPr="006F149B" w:rsidRDefault="001E443B" w:rsidP="00ED4E93">
      <w:pPr>
        <w:pStyle w:val="PargrafodaLista"/>
        <w:widowControl/>
        <w:numPr>
          <w:ilvl w:val="0"/>
          <w:numId w:val="51"/>
        </w:numPr>
        <w:tabs>
          <w:tab w:val="left" w:pos="567"/>
        </w:tabs>
        <w:suppressAutoHyphens w:val="0"/>
        <w:spacing w:line="360" w:lineRule="auto"/>
        <w:ind w:left="0" w:firstLine="0"/>
        <w:jc w:val="both"/>
        <w:rPr>
          <w:rFonts w:ascii="Times New Roman" w:eastAsiaTheme="majorEastAsia" w:hAnsi="Times New Roman" w:cs="Times New Roman"/>
          <w:b/>
          <w:bCs/>
          <w:color w:val="000000"/>
        </w:rPr>
      </w:pPr>
      <w:r w:rsidRPr="006F149B">
        <w:rPr>
          <w:rFonts w:ascii="Times New Roman" w:eastAsiaTheme="majorEastAsia" w:hAnsi="Times New Roman" w:cs="Times New Roman"/>
          <w:b/>
          <w:bCs/>
          <w:color w:val="000000"/>
        </w:rPr>
        <w:t>DA ATA DE REGISTRO DE PREÇOS</w:t>
      </w:r>
    </w:p>
    <w:p w14:paraId="28DE9B41"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lastRenderedPageBreak/>
        <w:t>Será participante da ata de registro de preços a Secretaria Municipal do Infraestrutura, sendo gerenciada pela mesma, conforme Decreto nº 3635/2023 – artigo 121 – DO SISTEMA DE REGISTRO DE PREÇO;</w:t>
      </w:r>
    </w:p>
    <w:p w14:paraId="5F7AEA46" w14:textId="1EB0EAB9" w:rsidR="000E6E53" w:rsidRPr="00424615" w:rsidRDefault="001E443B" w:rsidP="000E6E5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 xml:space="preserve">A ata de registro de preços, durante sua vigência, poderá ser aderida por qualquer órgão ou entidade do Município de Magé, que não tenha participado do certame licitatório, mediante anuência do órgão </w:t>
      </w:r>
    </w:p>
    <w:p w14:paraId="7EF6D421" w14:textId="5D45F2A7" w:rsidR="001E443B" w:rsidRPr="006F149B" w:rsidRDefault="001E443B" w:rsidP="000E6E53">
      <w:pPr>
        <w:pStyle w:val="PargrafodaLista"/>
        <w:widowControl/>
        <w:tabs>
          <w:tab w:val="left" w:pos="567"/>
        </w:tabs>
        <w:suppressAutoHyphens w:val="0"/>
        <w:spacing w:line="360" w:lineRule="auto"/>
        <w:ind w:left="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gerenciador, desde que devidamente comprovada a vantagem em sua utilização por meio da realização de pesquisa de mercado;</w:t>
      </w:r>
    </w:p>
    <w:p w14:paraId="5E34F16E"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Os órgãos e entidades que não participarem do registro de preços, quando desejarem aderir determinada ata de registro de preços, deverão consultar o órgão gerenciador da ata para manifestação sobre a possibilidade de adesão;</w:t>
      </w:r>
    </w:p>
    <w:p w14:paraId="301EFFB9"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Caberá ao fornecedor beneficiário da ata de registro de preços, observadas as condições nela estabelecidas, optar pela aceitação ou não do fornecimento decorrente da adesão, desde que não prejudique as obrigações presentes e futuras decorrentes da ata assumidas com o órgão gerenciador e órgão participantes;</w:t>
      </w:r>
    </w:p>
    <w:p w14:paraId="3045323A"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 xml:space="preserve">As aquisições </w:t>
      </w:r>
      <w:r w:rsidRPr="006F149B">
        <w:rPr>
          <w:rFonts w:ascii="Times New Roman" w:eastAsiaTheme="majorEastAsia" w:hAnsi="Times New Roman" w:cs="Times New Roman"/>
        </w:rPr>
        <w:t xml:space="preserve">ou contratações adicionais a que se refere este item não poderão exceder, por órgão ou entidade, a 50% </w:t>
      </w:r>
      <w:r w:rsidRPr="006F149B">
        <w:rPr>
          <w:rFonts w:ascii="Times New Roman" w:eastAsiaTheme="majorEastAsia" w:hAnsi="Times New Roman" w:cs="Times New Roman"/>
          <w:color w:val="000000"/>
        </w:rPr>
        <w:t>por cento dos quantitativos dos itens do instrumento convocatório e registrados na ata de registro de preços para o órgão gerenciador e órgãos participantes;</w:t>
      </w:r>
    </w:p>
    <w:p w14:paraId="69A4A2A0" w14:textId="77777777" w:rsidR="001E443B" w:rsidRPr="006B7098"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B7098">
        <w:rPr>
          <w:rFonts w:ascii="Times New Roman" w:eastAsiaTheme="majorEastAsia" w:hAnsi="Times New Roman" w:cs="Times New Roman"/>
          <w:color w:val="000000"/>
        </w:rPr>
        <w:t>O instrumento convocatório deverá, caso o órgão gerenciador admita adesões, prever que o quantitativo decorrente das adesões a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6BFFBFDF"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Após a autorização do órgão gerenciador, o órgão aderente deverá efetivar a aquisição ou contratação solicitada em até noventa dias, observado o prazo de vigência da ata devendo cumprir as atribuições inerentes a órgão participante e demais orientações do órgão gerenciador</w:t>
      </w:r>
    </w:p>
    <w:p w14:paraId="4D70AF7E"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É facultada aos órgãos e entidades do Município de Magé a adesão a ata de registro de preços de outro ente público, preferencialmente no âmbito do Estado do Rio de Janeiro e da União, devendo comunicar tal decisão, previamente, ao Prefeito Municipal e ao órgão gerenciador da Ata de Registro.</w:t>
      </w:r>
    </w:p>
    <w:p w14:paraId="77095ABF"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ata de registro de preços oriunda do presente procedimento, terá validade de 12 (doze) meses, podendo ser prorrogada, mediante os termos do art. 84 da lei nº 14.133/2021.</w:t>
      </w:r>
    </w:p>
    <w:p w14:paraId="14C8C5D1" w14:textId="77777777" w:rsidR="003D17FF" w:rsidRPr="006F149B" w:rsidRDefault="003D17FF" w:rsidP="001E443B">
      <w:pPr>
        <w:pStyle w:val="PargrafodaLista"/>
        <w:tabs>
          <w:tab w:val="left" w:pos="567"/>
        </w:tabs>
        <w:spacing w:line="360" w:lineRule="auto"/>
        <w:ind w:left="0"/>
        <w:jc w:val="both"/>
        <w:rPr>
          <w:rFonts w:ascii="Times New Roman" w:eastAsiaTheme="majorEastAsia" w:hAnsi="Times New Roman" w:cs="Times New Roman"/>
          <w:color w:val="000000"/>
        </w:rPr>
      </w:pPr>
    </w:p>
    <w:p w14:paraId="2BDF316F" w14:textId="77777777" w:rsidR="001E443B" w:rsidRPr="006F149B" w:rsidRDefault="001E443B" w:rsidP="00ED4E93">
      <w:pPr>
        <w:pStyle w:val="PargrafodaLista"/>
        <w:widowControl/>
        <w:numPr>
          <w:ilvl w:val="0"/>
          <w:numId w:val="51"/>
        </w:numPr>
        <w:tabs>
          <w:tab w:val="left" w:pos="567"/>
        </w:tabs>
        <w:suppressAutoHyphens w:val="0"/>
        <w:spacing w:line="360" w:lineRule="auto"/>
        <w:ind w:left="0" w:firstLine="0"/>
        <w:jc w:val="both"/>
        <w:rPr>
          <w:rFonts w:ascii="Times New Roman" w:eastAsiaTheme="majorEastAsia" w:hAnsi="Times New Roman" w:cs="Times New Roman"/>
          <w:b/>
          <w:bCs/>
          <w:color w:val="000000"/>
        </w:rPr>
      </w:pPr>
      <w:r w:rsidRPr="006F149B">
        <w:rPr>
          <w:rFonts w:ascii="Times New Roman" w:eastAsiaTheme="majorEastAsia" w:hAnsi="Times New Roman" w:cs="Times New Roman"/>
          <w:b/>
          <w:bCs/>
          <w:color w:val="000000"/>
        </w:rPr>
        <w:t>DAS OBRIGAÇÕES DO ÓRGÃO GERENCIADOR</w:t>
      </w:r>
    </w:p>
    <w:p w14:paraId="2C782D84"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Secretaria Municipal do Infraestrutura será o ÓRGÃO GERENCIADOR e seus atos serão intermediados pela Secretaria Municipal de Infraestrutura;</w:t>
      </w:r>
    </w:p>
    <w:p w14:paraId="1976F1A7"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Gerenciar a ata de registro de preços, de acordo com o Decreto Municipal nº 3635/2023, Artigo 121 – DO SISTEMA DE REGISTRO DE PREÇO;</w:t>
      </w:r>
    </w:p>
    <w:p w14:paraId="03215F33"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lastRenderedPageBreak/>
        <w:t>Acompanhar constantemente a flutuação dos preços no mercado, bimestralmente, de modo a manter a vantajosidade.</w:t>
      </w:r>
    </w:p>
    <w:p w14:paraId="324DDE9A" w14:textId="77777777" w:rsidR="001E443B" w:rsidRPr="006F149B" w:rsidRDefault="001E443B" w:rsidP="001E443B">
      <w:pPr>
        <w:pStyle w:val="PargrafodaLista"/>
        <w:tabs>
          <w:tab w:val="left" w:pos="567"/>
        </w:tabs>
        <w:spacing w:line="360" w:lineRule="auto"/>
        <w:ind w:left="0"/>
        <w:jc w:val="both"/>
        <w:rPr>
          <w:rFonts w:ascii="Times New Roman" w:eastAsiaTheme="majorEastAsia" w:hAnsi="Times New Roman" w:cs="Times New Roman"/>
          <w:b/>
          <w:bCs/>
          <w:color w:val="000000"/>
        </w:rPr>
      </w:pPr>
    </w:p>
    <w:p w14:paraId="706180D4" w14:textId="77777777" w:rsidR="001E443B" w:rsidRPr="006F149B" w:rsidRDefault="001E443B" w:rsidP="00ED4E93">
      <w:pPr>
        <w:pStyle w:val="PargrafodaLista"/>
        <w:widowControl/>
        <w:numPr>
          <w:ilvl w:val="0"/>
          <w:numId w:val="51"/>
        </w:numPr>
        <w:tabs>
          <w:tab w:val="left" w:pos="567"/>
        </w:tabs>
        <w:suppressAutoHyphens w:val="0"/>
        <w:spacing w:line="360" w:lineRule="auto"/>
        <w:ind w:left="0" w:firstLine="0"/>
        <w:jc w:val="both"/>
        <w:rPr>
          <w:rFonts w:ascii="Times New Roman" w:eastAsiaTheme="majorEastAsia" w:hAnsi="Times New Roman" w:cs="Times New Roman"/>
          <w:b/>
          <w:bCs/>
          <w:color w:val="000000"/>
        </w:rPr>
      </w:pPr>
      <w:r w:rsidRPr="006F149B">
        <w:rPr>
          <w:rFonts w:ascii="Times New Roman" w:eastAsiaTheme="majorEastAsia" w:hAnsi="Times New Roman" w:cs="Times New Roman"/>
          <w:b/>
          <w:bCs/>
          <w:color w:val="000000"/>
        </w:rPr>
        <w:t>DAS OBRIGAÇÕES DOS ÓRGÃOS PARTICIPANTES</w:t>
      </w:r>
    </w:p>
    <w:p w14:paraId="67982F69"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O órgão participante será responsável pela manifestação de interesse em participar do registro de preços, pelo qual encaminhará ao órgão gerenciador, além de outras informações demandadas, sua estimativa de consumo, local de entrega e, quando couber, cronograma de contratação, devendo ainda:</w:t>
      </w:r>
    </w:p>
    <w:p w14:paraId="545FCCA6" w14:textId="77777777" w:rsidR="001E443B" w:rsidRPr="006F149B" w:rsidRDefault="001E443B" w:rsidP="001E443B">
      <w:pPr>
        <w:pStyle w:val="PargrafodaLista"/>
        <w:tabs>
          <w:tab w:val="left" w:pos="567"/>
        </w:tabs>
        <w:spacing w:line="360" w:lineRule="auto"/>
        <w:ind w:left="0"/>
        <w:jc w:val="both"/>
        <w:rPr>
          <w:rFonts w:ascii="Times New Roman" w:eastAsiaTheme="majorEastAsia" w:hAnsi="Times New Roman" w:cs="Times New Roman"/>
          <w:color w:val="000000"/>
        </w:rPr>
      </w:pPr>
    </w:p>
    <w:p w14:paraId="7A3ADFA8" w14:textId="77777777" w:rsidR="001E443B" w:rsidRPr="006F149B" w:rsidRDefault="001E443B" w:rsidP="00ED4E93">
      <w:pPr>
        <w:numPr>
          <w:ilvl w:val="0"/>
          <w:numId w:val="43"/>
        </w:numPr>
        <w:tabs>
          <w:tab w:val="left" w:pos="567"/>
        </w:tabs>
        <w:spacing w:line="360" w:lineRule="auto"/>
        <w:ind w:left="567" w:hanging="567"/>
        <w:jc w:val="both"/>
        <w:outlineLvl w:val="1"/>
        <w:rPr>
          <w:rFonts w:ascii="Times New Roman" w:eastAsia="Arial" w:hAnsi="Times New Roman" w:cs="Times New Roman"/>
          <w:bCs/>
        </w:rPr>
      </w:pPr>
      <w:r w:rsidRPr="006F149B">
        <w:rPr>
          <w:rFonts w:ascii="Times New Roman" w:eastAsia="Arial" w:hAnsi="Times New Roman" w:cs="Times New Roman"/>
          <w:bCs/>
        </w:rPr>
        <w:t>Garantir que os atos relativos a sua inclusão no registro de preços estejam formalizados e aprovados pela autoridade competente;</w:t>
      </w:r>
    </w:p>
    <w:p w14:paraId="3FA32AB0" w14:textId="77777777" w:rsidR="001E443B" w:rsidRPr="006F149B" w:rsidRDefault="001E443B" w:rsidP="00ED4E93">
      <w:pPr>
        <w:numPr>
          <w:ilvl w:val="0"/>
          <w:numId w:val="43"/>
        </w:numPr>
        <w:tabs>
          <w:tab w:val="left" w:pos="567"/>
        </w:tabs>
        <w:spacing w:line="360" w:lineRule="auto"/>
        <w:ind w:left="567" w:hanging="567"/>
        <w:jc w:val="both"/>
        <w:outlineLvl w:val="1"/>
        <w:rPr>
          <w:rFonts w:ascii="Times New Roman" w:eastAsia="Arial" w:hAnsi="Times New Roman" w:cs="Times New Roman"/>
          <w:bCs/>
        </w:rPr>
      </w:pPr>
      <w:r w:rsidRPr="006F149B">
        <w:rPr>
          <w:rFonts w:ascii="Times New Roman" w:eastAsia="Arial" w:hAnsi="Times New Roman" w:cs="Times New Roman"/>
          <w:bCs/>
        </w:rPr>
        <w:t>Manifestar, junto ao órgão gerenciador, sua concordância com o objeto a ser licitado, antes da realização do procedimento licitatório; e</w:t>
      </w:r>
    </w:p>
    <w:p w14:paraId="71A9891C" w14:textId="77777777" w:rsidR="001E443B" w:rsidRPr="006F149B" w:rsidRDefault="001E443B" w:rsidP="00ED4E93">
      <w:pPr>
        <w:numPr>
          <w:ilvl w:val="0"/>
          <w:numId w:val="43"/>
        </w:numPr>
        <w:tabs>
          <w:tab w:val="left" w:pos="567"/>
        </w:tabs>
        <w:spacing w:line="360" w:lineRule="auto"/>
        <w:ind w:left="567" w:hanging="567"/>
        <w:jc w:val="both"/>
        <w:outlineLvl w:val="1"/>
        <w:rPr>
          <w:rFonts w:ascii="Times New Roman" w:eastAsia="Arial" w:hAnsi="Times New Roman" w:cs="Times New Roman"/>
          <w:bCs/>
        </w:rPr>
      </w:pPr>
      <w:r w:rsidRPr="006F149B">
        <w:rPr>
          <w:rFonts w:ascii="Times New Roman" w:eastAsia="Arial" w:hAnsi="Times New Roman" w:cs="Times New Roman"/>
          <w:bCs/>
        </w:rPr>
        <w:t>Tomar conhecimento da ata de registros de preços, inclusive de eventuais alterações, para o correto cumprimento de suas disposições.</w:t>
      </w:r>
    </w:p>
    <w:p w14:paraId="0FFDFBF3" w14:textId="77777777" w:rsidR="001E443B" w:rsidRPr="006F149B" w:rsidRDefault="001E443B" w:rsidP="001E443B">
      <w:pPr>
        <w:tabs>
          <w:tab w:val="left" w:pos="567"/>
        </w:tabs>
        <w:spacing w:line="360" w:lineRule="auto"/>
        <w:ind w:left="567"/>
        <w:jc w:val="both"/>
        <w:outlineLvl w:val="1"/>
        <w:rPr>
          <w:rFonts w:ascii="Times New Roman" w:eastAsia="Arial" w:hAnsi="Times New Roman" w:cs="Times New Roman"/>
          <w:bCs/>
        </w:rPr>
      </w:pPr>
    </w:p>
    <w:p w14:paraId="1DB747A9" w14:textId="77777777" w:rsidR="001E443B" w:rsidRPr="006F149B" w:rsidRDefault="001E443B" w:rsidP="00ED4E93">
      <w:pPr>
        <w:pStyle w:val="PargrafodaLista"/>
        <w:numPr>
          <w:ilvl w:val="1"/>
          <w:numId w:val="51"/>
        </w:numPr>
        <w:tabs>
          <w:tab w:val="left" w:pos="284"/>
          <w:tab w:val="left" w:pos="567"/>
        </w:tabs>
        <w:spacing w:line="360" w:lineRule="auto"/>
        <w:ind w:left="0" w:firstLine="0"/>
        <w:jc w:val="both"/>
        <w:outlineLvl w:val="1"/>
        <w:rPr>
          <w:rFonts w:ascii="Times New Roman" w:eastAsia="Arial" w:hAnsi="Times New Roman" w:cs="Times New Roman"/>
          <w:bCs/>
        </w:rPr>
      </w:pPr>
      <w:r w:rsidRPr="006F149B">
        <w:rPr>
          <w:rFonts w:ascii="Times New Roman" w:eastAsia="Arial" w:hAnsi="Times New Roman" w:cs="Times New Roman"/>
          <w:bCs/>
        </w:rPr>
        <w:t>No caso de compra nacional, o órgão gerenciador promoverá a divulgação da ação, a pesquisa de mercado e a consolidação da demanda dos órgãos e entidades da administração direta e indireta da União, dos Estados, do Distrito Federal e dos Municípios;</w:t>
      </w:r>
    </w:p>
    <w:p w14:paraId="1B44E295"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Na hipótese anterior, comprovada a vantajosidade, fica facultado aos órgãos ou entidades participantes de compra nacional a execução da ata de registro de preços vinculada ao programa ou projeto federal;</w:t>
      </w:r>
    </w:p>
    <w:p w14:paraId="3CB52CD8"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Os entes federados participantes de compra nacional poderão utilizar recursos de transferências legais ou voluntárias da União, vinculados aos processos ou projetos objeto de descentralização e de recursos próprios para suas demandas de aquisição no âmbito da ata de registro de preços de compra nacional;</w:t>
      </w:r>
    </w:p>
    <w:p w14:paraId="0D863596"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Caso o órgão gerenciador aceite a inclusão de novos itens, o órgão participante demandante elaborará sua especificação ou termo de referência ou projeto básico, conforme o caso, e a pesquisa de mercado;</w:t>
      </w:r>
    </w:p>
    <w:p w14:paraId="70C26A2B"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Caso o órgão gerenciador aceite a inclusão de novas localidades para entrega do bem ou execução do serviço, o órgão participante responsável pela demanda elaborará pesquisa de mercado que contemple a variação de custos locais ou regionais.</w:t>
      </w:r>
    </w:p>
    <w:p w14:paraId="6D6FFA0A" w14:textId="77777777" w:rsidR="001E443B" w:rsidRPr="006F149B" w:rsidRDefault="001E443B" w:rsidP="001E443B">
      <w:pPr>
        <w:spacing w:line="360" w:lineRule="auto"/>
        <w:jc w:val="both"/>
        <w:rPr>
          <w:rFonts w:ascii="Times New Roman" w:eastAsia="Arial" w:hAnsi="Times New Roman" w:cs="Times New Roman"/>
        </w:rPr>
      </w:pPr>
    </w:p>
    <w:p w14:paraId="7BD84CBD" w14:textId="77777777" w:rsidR="001E443B" w:rsidRPr="006F149B" w:rsidRDefault="001E443B" w:rsidP="00ED4E93">
      <w:pPr>
        <w:pStyle w:val="PargrafodaLista"/>
        <w:widowControl/>
        <w:numPr>
          <w:ilvl w:val="0"/>
          <w:numId w:val="51"/>
        </w:numPr>
        <w:tabs>
          <w:tab w:val="left" w:pos="567"/>
        </w:tabs>
        <w:suppressAutoHyphens w:val="0"/>
        <w:spacing w:line="360" w:lineRule="auto"/>
        <w:ind w:left="567" w:hanging="567"/>
        <w:jc w:val="both"/>
        <w:rPr>
          <w:rFonts w:ascii="Times New Roman" w:eastAsiaTheme="majorEastAsia" w:hAnsi="Times New Roman" w:cs="Times New Roman"/>
          <w:b/>
          <w:bCs/>
          <w:color w:val="000000"/>
        </w:rPr>
      </w:pPr>
      <w:r w:rsidRPr="006F149B">
        <w:rPr>
          <w:rFonts w:ascii="Times New Roman" w:eastAsiaTheme="majorEastAsia" w:hAnsi="Times New Roman" w:cs="Times New Roman"/>
          <w:b/>
          <w:bCs/>
          <w:color w:val="000000"/>
        </w:rPr>
        <w:t>DAS OBRIGAÇÕES DAS PARTES</w:t>
      </w:r>
    </w:p>
    <w:p w14:paraId="39108B47" w14:textId="1D70F943" w:rsidR="001E443B" w:rsidRPr="006F149B" w:rsidRDefault="001E443B" w:rsidP="001264B7">
      <w:pPr>
        <w:spacing w:line="360" w:lineRule="auto"/>
        <w:ind w:firstLine="1"/>
        <w:jc w:val="both"/>
        <w:rPr>
          <w:rFonts w:ascii="Times New Roman" w:eastAsiaTheme="majorEastAsia" w:hAnsi="Times New Roman" w:cs="Times New Roman"/>
          <w:i/>
          <w:iCs/>
          <w:color w:val="000000"/>
        </w:rPr>
      </w:pPr>
      <w:r w:rsidRPr="006F149B">
        <w:rPr>
          <w:rFonts w:ascii="Times New Roman" w:eastAsiaTheme="majorEastAsia" w:hAnsi="Times New Roman" w:cs="Times New Roman"/>
          <w:color w:val="000000"/>
        </w:rPr>
        <w:t>As</w:t>
      </w:r>
      <w:r w:rsidRPr="006F149B">
        <w:rPr>
          <w:rFonts w:ascii="Times New Roman" w:eastAsia="Arial" w:hAnsi="Times New Roman" w:cs="Times New Roman"/>
        </w:rPr>
        <w:t xml:space="preserve"> </w:t>
      </w:r>
      <w:r w:rsidRPr="006F149B">
        <w:rPr>
          <w:rFonts w:ascii="Times New Roman" w:eastAsiaTheme="majorEastAsia" w:hAnsi="Times New Roman" w:cs="Times New Roman"/>
          <w:color w:val="000000"/>
        </w:rPr>
        <w:t xml:space="preserve">obrigações da Contratada e da Contratante ficam estipuladas no presente documento, respeitando as outras obrigações oriundas da legislação vigente, instrumento convocatório e do contrato em razão dos princípios legais que regem as relações contratuais e em razão do princípio da </w:t>
      </w:r>
      <w:r w:rsidRPr="006F149B">
        <w:rPr>
          <w:rFonts w:ascii="Times New Roman" w:eastAsiaTheme="majorEastAsia" w:hAnsi="Times New Roman" w:cs="Times New Roman"/>
          <w:i/>
          <w:iCs/>
          <w:color w:val="000000"/>
        </w:rPr>
        <w:t>pacta sunt servanda.</w:t>
      </w:r>
    </w:p>
    <w:p w14:paraId="07A6EDB5" w14:textId="77777777" w:rsidR="003D17FF" w:rsidRPr="006F149B" w:rsidRDefault="003D17FF" w:rsidP="001264B7">
      <w:pPr>
        <w:spacing w:line="360" w:lineRule="auto"/>
        <w:ind w:firstLine="1"/>
        <w:jc w:val="both"/>
        <w:rPr>
          <w:rFonts w:ascii="Times New Roman" w:eastAsiaTheme="majorEastAsia" w:hAnsi="Times New Roman" w:cs="Times New Roman"/>
          <w:color w:val="000000"/>
        </w:rPr>
      </w:pPr>
    </w:p>
    <w:p w14:paraId="4ABC00C1" w14:textId="77777777" w:rsidR="001E443B" w:rsidRPr="006F149B" w:rsidRDefault="001E443B" w:rsidP="00ED4E93">
      <w:pPr>
        <w:pStyle w:val="PargrafodaLista"/>
        <w:widowControl/>
        <w:numPr>
          <w:ilvl w:val="0"/>
          <w:numId w:val="51"/>
        </w:numPr>
        <w:tabs>
          <w:tab w:val="left" w:pos="567"/>
        </w:tabs>
        <w:suppressAutoHyphens w:val="0"/>
        <w:spacing w:line="360" w:lineRule="auto"/>
        <w:ind w:left="0" w:firstLine="0"/>
        <w:jc w:val="both"/>
        <w:rPr>
          <w:rFonts w:ascii="Times New Roman" w:eastAsiaTheme="majorEastAsia" w:hAnsi="Times New Roman" w:cs="Times New Roman"/>
          <w:b/>
          <w:bCs/>
          <w:color w:val="000000"/>
        </w:rPr>
      </w:pPr>
      <w:r w:rsidRPr="006F149B">
        <w:rPr>
          <w:rFonts w:ascii="Times New Roman" w:eastAsiaTheme="majorEastAsia" w:hAnsi="Times New Roman" w:cs="Times New Roman"/>
          <w:b/>
          <w:bCs/>
          <w:color w:val="000000"/>
        </w:rPr>
        <w:t>DAS OBRIGAÇÕES DA CONTRATADA</w:t>
      </w:r>
    </w:p>
    <w:p w14:paraId="2975BD6A"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lastRenderedPageBreak/>
        <w:t>Cabe à Contratada a total responsabilidade na execução dos serviços contratados, inclusive, mas não se limitando a prover dos meios necessários para que sejam executados rigorosamente em concordância com o disposto nas Especificações Técnicas, nas Normas e Métodos pertinentes da ABNT e dentro dos prazos e demais condições contratuais estabelecidas;</w:t>
      </w:r>
    </w:p>
    <w:p w14:paraId="24F0420F"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Manter durante toda a vigência do contrato, compatibilidade com as obrigações por ela assumidas e todas as condições de habilitação e qualificação exigidas;</w:t>
      </w:r>
    </w:p>
    <w:p w14:paraId="3022F5EB" w14:textId="77777777" w:rsidR="001E443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Caberá a CONTRATADA desenvolver os serviços inerentes à melhoria do sistema de iluminação pública, visando atingir os resultados almejados pela CONTRATANTE, assegurando sempre o cumprimento das Normas Brasileiras vigentes;</w:t>
      </w:r>
    </w:p>
    <w:p w14:paraId="3A5CE896" w14:textId="77777777" w:rsidR="000E6E53" w:rsidRPr="006F149B" w:rsidRDefault="000E6E53" w:rsidP="000E6E53">
      <w:pPr>
        <w:pStyle w:val="PargrafodaLista"/>
        <w:widowControl/>
        <w:tabs>
          <w:tab w:val="left" w:pos="567"/>
        </w:tabs>
        <w:suppressAutoHyphens w:val="0"/>
        <w:spacing w:line="360" w:lineRule="auto"/>
        <w:ind w:left="0"/>
        <w:jc w:val="both"/>
        <w:rPr>
          <w:rFonts w:ascii="Times New Roman" w:eastAsiaTheme="majorEastAsia" w:hAnsi="Times New Roman" w:cs="Times New Roman"/>
          <w:color w:val="000000"/>
        </w:rPr>
      </w:pPr>
    </w:p>
    <w:p w14:paraId="48410240"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Manter responsável técnico qualificado para o gerenciamento do contrato e representação da CONTRATADA;</w:t>
      </w:r>
    </w:p>
    <w:p w14:paraId="01002ED7"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Apresentar anotações de reponsabilidade técnica – ART pertinentes aos serviços objeto do contrato;</w:t>
      </w:r>
    </w:p>
    <w:p w14:paraId="7F119C8F" w14:textId="73881207" w:rsidR="001E443B" w:rsidRPr="006B7098" w:rsidRDefault="004C222A"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themeColor="text1"/>
        </w:rPr>
      </w:pPr>
      <w:r w:rsidRPr="006B7098">
        <w:rPr>
          <w:rFonts w:ascii="Times New Roman" w:hAnsi="Times New Roman" w:cs="Times New Roman"/>
          <w:color w:val="000000" w:themeColor="text1"/>
        </w:rPr>
        <w:t>A empresa contratada deverá apresentar plano de destinação final ou apresentar contrato com empresa especializada no transporte e destinação final de acordo com a legislação vigente</w:t>
      </w:r>
    </w:p>
    <w:p w14:paraId="61B00B77"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É de incumbência da Contratada o fornecimento de todos os materiais, mão de obra, equipamentos, máquinas e demais itens citados ou não nestas Especificações, mas necessários à execução das práticas de Engenharia.</w:t>
      </w:r>
    </w:p>
    <w:p w14:paraId="39B4C0CD"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Analisar o Termo de Referência de modo a não incorrer em omissões que jamais poderão ser alegadas em função de eventuais pretensões de acréscimos de preços, alteração da data de entrega ou de qualidade dos serviços;</w:t>
      </w:r>
    </w:p>
    <w:p w14:paraId="665559E1"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CONTRATADA deverá executar e entregar os serviços conforme previsto neste Termo de Referência, nos locais indicados pela CONTRATANTE, acompanhado dos correspondentes termos de garantia;</w:t>
      </w:r>
    </w:p>
    <w:p w14:paraId="7365EBAB"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Manter estrutura de veículos/caminhões suficiente para a execução dos serviços;</w:t>
      </w:r>
    </w:p>
    <w:p w14:paraId="280F04A5"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Comunicar à Prefeitura Municipal de Magé, toda e qualquer circunstância ou ocorrência que, constituindo motivos de força maior, não permitam a correta execução do fornecimento, assim como dar ciência, imediatamente, por escrito, de toda anormalidade que ocorrer;</w:t>
      </w:r>
    </w:p>
    <w:p w14:paraId="6331FBCA"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Entregar a Secretária competente, nos prazos determinados, os documentos necessários a medição dos serviços executados, assim como BO's que comprovem as ocorrências de furtos, vandalismos ou acidentes;</w:t>
      </w:r>
    </w:p>
    <w:p w14:paraId="0F956A06"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Promover por sua conta, através de seguros, a cobertura dos riscos a que se julgar exposta, em vista das responsabilidades que lhe cabem na execução do objeto deste Termo de Referência;</w:t>
      </w:r>
    </w:p>
    <w:p w14:paraId="72112265"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CONTRATADA deverá se responsabilizar pelo transporte, armazenamento e destinação final dos materiais contaminantes retirados do sistema de iluminação pública;</w:t>
      </w:r>
    </w:p>
    <w:p w14:paraId="16618211" w14:textId="77777777" w:rsidR="001E443B" w:rsidRPr="006B7098"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B7098">
        <w:rPr>
          <w:rFonts w:ascii="Times New Roman" w:eastAsiaTheme="majorEastAsia" w:hAnsi="Times New Roman" w:cs="Times New Roman"/>
          <w:color w:val="000000"/>
        </w:rPr>
        <w:lastRenderedPageBreak/>
        <w:t>Retirar, triar e limpar os materiais fornecidos pela CONTRATANTE e armazenado em suas dependências, sem custo adicional, bem como, acondicionar corretamente em local designado pela fiscalização, os materiais retirados do sistema de iluminação pública, zelando pela limpeza e organização deste ambiente.</w:t>
      </w:r>
    </w:p>
    <w:p w14:paraId="6B42B06E" w14:textId="2C908B79" w:rsidR="000E6E53" w:rsidRPr="00424615" w:rsidRDefault="001E443B" w:rsidP="000E6E5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Estes materiais contaminantes, principalmente os classificados como classe I, deverão ser armazenados provisoriamente e ter sua destinação final realizada de forma sustentável e ambientalmente correta, feita a devida emissão de manifesto de resíduo em nome do município de Magé. As atividades de recolhimento, transporte, armazenamento e destinação final destes materiais deverão ser desenvolvidos e supervisionados por profissional com qualificação</w:t>
      </w:r>
      <w:r w:rsidRPr="006F149B">
        <w:rPr>
          <w:rFonts w:ascii="Times New Roman" w:hAnsi="Times New Roman" w:cs="Times New Roman"/>
        </w:rPr>
        <w:t xml:space="preserve"> técnica </w:t>
      </w:r>
      <w:r w:rsidRPr="006F149B">
        <w:rPr>
          <w:rFonts w:ascii="Times New Roman" w:eastAsiaTheme="majorEastAsia" w:hAnsi="Times New Roman" w:cs="Times New Roman"/>
          <w:color w:val="000000"/>
        </w:rPr>
        <w:t>superior pertinente a atividade, sendo o manuseio de tais até sua devida destinação final, de responsabilidade da contratada.</w:t>
      </w:r>
    </w:p>
    <w:p w14:paraId="14334A69" w14:textId="77777777" w:rsidR="000E6E53" w:rsidRPr="006F149B" w:rsidRDefault="000E6E53" w:rsidP="000E6E53">
      <w:pPr>
        <w:pStyle w:val="PargrafodaLista"/>
        <w:widowControl/>
        <w:tabs>
          <w:tab w:val="left" w:pos="567"/>
        </w:tabs>
        <w:suppressAutoHyphens w:val="0"/>
        <w:spacing w:line="360" w:lineRule="auto"/>
        <w:ind w:left="0"/>
        <w:jc w:val="both"/>
        <w:rPr>
          <w:rFonts w:ascii="Times New Roman" w:eastAsiaTheme="majorEastAsia" w:hAnsi="Times New Roman" w:cs="Times New Roman"/>
          <w:color w:val="000000"/>
        </w:rPr>
      </w:pPr>
    </w:p>
    <w:p w14:paraId="426A3821"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Responsabilizar-se pelo correto procedimento de manuseio (retirada/coleta), acondicionamento, transporte, armazenagem e destinação/disposição final de todo o material, devendo, às suas expensas, segurá-los contra todos os riscos.</w:t>
      </w:r>
    </w:p>
    <w:p w14:paraId="7FF8320F" w14:textId="7EEE9D51"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 xml:space="preserve">A CONTRATADA deverá disponibilizar uma bancada para teste em materiais e equipamentos IP retirados do sistema de </w:t>
      </w:r>
      <w:r w:rsidRPr="00931037">
        <w:rPr>
          <w:rFonts w:ascii="Times New Roman" w:eastAsiaTheme="majorEastAsia" w:hAnsi="Times New Roman" w:cs="Times New Roman"/>
          <w:color w:val="000000"/>
        </w:rPr>
        <w:t>iluminação antes de sua entrega ao patrimônio municipal;</w:t>
      </w:r>
    </w:p>
    <w:p w14:paraId="6FA5751D"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CONTRATADA será a única responsável por todos os materiais novos ou retirados, devendo às suas expensas, segurá-los contra os riscos;</w:t>
      </w:r>
    </w:p>
    <w:p w14:paraId="398AC98E"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 CONTRATADA deverá em até 30 (trinta) dias após assinatura do contrato, em atendimento a legislação vigente e medicina e segurança do trabalho, apresentar o PCMSO e PPRA, em conformidade com as normas reguladoras do Ministério do Trabalho, NR-07 e NR-09, respectivamente, assinados por médico do trabalho (PCMSO) e Engenheiro ou Técnico de segurança do trabalho (PPRA).</w:t>
      </w:r>
    </w:p>
    <w:p w14:paraId="1C631558" w14:textId="4563075B"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Na execução dos serviços, deverá haver plena proteção contra riscos de acidentes com o pessoal da Contratada e com terceiros, independentemente da transferência daqueles riscos a Companhias ou Institutos seguradores. Para isso, a Contratada deverá cumprir fielmente o estabelecido na legislação nacional no que concerne à segurança (nesta cláusula incluída a higiene do trabalho), bem como, obedecer a todas as normas, a critério da Fiscalização, apropriadas e específicas para a segurança d</w:t>
      </w:r>
      <w:r w:rsidR="00540D6D">
        <w:rPr>
          <w:rFonts w:ascii="Times New Roman" w:eastAsiaTheme="majorEastAsia" w:hAnsi="Times New Roman" w:cs="Times New Roman"/>
          <w:color w:val="000000"/>
        </w:rPr>
        <w:t>e</w:t>
      </w:r>
      <w:r w:rsidRPr="006F149B">
        <w:rPr>
          <w:rFonts w:ascii="Times New Roman" w:eastAsiaTheme="majorEastAsia" w:hAnsi="Times New Roman" w:cs="Times New Roman"/>
          <w:color w:val="000000"/>
        </w:rPr>
        <w:t xml:space="preserve"> cada tipo de serviço.</w:t>
      </w:r>
    </w:p>
    <w:p w14:paraId="203692C2"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Responder pelos danos causados, diretamente ao Município de Magé ou a terceiros, decorrentes de culpa ou dolo, durante o fornecimento do objeto, não excluindo ou reduzindo esta responsabilidade à fiscalização ou acompanhamento por parte da CONTRATADA;</w:t>
      </w:r>
    </w:p>
    <w:p w14:paraId="68A8E262"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Reparar, corrigir, remover ou substituir, às suas expensas, os serviços executados que não estejam de acordo com os definidos neste Termo de Referência;</w:t>
      </w:r>
    </w:p>
    <w:p w14:paraId="3201B580"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 xml:space="preserve">Assumir, sob sua exclusiva responsabilidade, o pagamento de todos os impostos, taxas e/ou quaisquer ônus fiscais e tributários de origem Federal, Estadual e Municipal, bem como, todos os encargos trabalhistas, previdenciários e comerciais vigentes durante a execução dos serviços e, ainda, quaisquer outros encargos </w:t>
      </w:r>
      <w:r w:rsidRPr="006F149B">
        <w:rPr>
          <w:rFonts w:ascii="Times New Roman" w:eastAsiaTheme="majorEastAsia" w:hAnsi="Times New Roman" w:cs="Times New Roman"/>
          <w:color w:val="000000"/>
        </w:rPr>
        <w:lastRenderedPageBreak/>
        <w:t>judiciais ou extrajudiciais que lhe sejam imputáveis, inclusive, com relação a terceiros, em decorrência da celebração do contrato e da execução dos serviços previstos. A inadimplência da CONTRATADA não transfere à Administração a responsabilidade por seu pagamento nem poderá onerar o objeto desta contratação;</w:t>
      </w:r>
    </w:p>
    <w:p w14:paraId="069CB88F"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Manter seus empregados, quando em trabalho para a Prefeitura Municipal de Magé, devidamente uniformizados e identificados com crachá;</w:t>
      </w:r>
    </w:p>
    <w:p w14:paraId="4560FD3F"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Manter seus empregados, quando da execução dos serviços, sujeitos às normas disciplinares do Município de Magé, respeitando as normas e procedimentos de controle e acesso às dependências do Município; porém, sem qualquer vínculo empregatício;</w:t>
      </w:r>
    </w:p>
    <w:p w14:paraId="34E035AD"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Arcar com todas as despesas necessárias para a melhor execução do objeto, bem como despesas trabalhistas, previdenciárias, judiciais, indenizações, seguros e outros de seus empregados e prepostos;</w:t>
      </w:r>
    </w:p>
    <w:p w14:paraId="1877F4E2" w14:textId="77777777" w:rsidR="001E443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Seguir corretamente as medições constantes nas tabelas anexadas neste Termo de Referência;</w:t>
      </w:r>
    </w:p>
    <w:p w14:paraId="1E0AC4BA" w14:textId="77777777" w:rsidR="000E6E53" w:rsidRPr="006F149B" w:rsidRDefault="000E6E53" w:rsidP="000E6E53">
      <w:pPr>
        <w:pStyle w:val="PargrafodaLista"/>
        <w:widowControl/>
        <w:tabs>
          <w:tab w:val="left" w:pos="567"/>
        </w:tabs>
        <w:suppressAutoHyphens w:val="0"/>
        <w:spacing w:line="360" w:lineRule="auto"/>
        <w:ind w:left="0"/>
        <w:jc w:val="both"/>
        <w:rPr>
          <w:rFonts w:ascii="Times New Roman" w:eastAsiaTheme="majorEastAsia" w:hAnsi="Times New Roman" w:cs="Times New Roman"/>
          <w:color w:val="000000"/>
        </w:rPr>
      </w:pPr>
    </w:p>
    <w:p w14:paraId="4CFA3D12"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Permitir a fiscalização do CONTRATANTE para verificação do cumprimento ou não do objeto do contrato;</w:t>
      </w:r>
    </w:p>
    <w:p w14:paraId="3705B381"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Não transferir a outrem, no todo ou em parte, os serviços objeto do contrato celebrado;</w:t>
      </w:r>
    </w:p>
    <w:p w14:paraId="70C43F24"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Colocar à disposição da CONTRATANTE todos os meios necessários à comprovação da qualidade dos serviços executados, cujo prazo não poderá ser inferior a 30 dias, contados a partir da Ordem de Serviço;</w:t>
      </w:r>
    </w:p>
    <w:p w14:paraId="177CB96E"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Atender prontamente a quaisquer exigências da Administração, inerentes ao objeto da presente contratação;</w:t>
      </w:r>
    </w:p>
    <w:p w14:paraId="55C99325"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Sinalizar os locais de trabalhos, além de utilizar os EPI’S e EPC’S adequados aos riscos, em perfeito estado de conservação e funcionamento;</w:t>
      </w:r>
    </w:p>
    <w:p w14:paraId="311ECADC"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Responsabilizar-se por todas as despesas que incidam ou venham a incidir na execução do contrato;</w:t>
      </w:r>
    </w:p>
    <w:p w14:paraId="05591A4A"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Cumprir todas as demais obrigações impostas pelo edital e seus anexos;</w:t>
      </w:r>
    </w:p>
    <w:p w14:paraId="5C0D8527" w14:textId="77777777" w:rsidR="001E443B" w:rsidRPr="006F149B" w:rsidRDefault="001E443B" w:rsidP="00ED4E93">
      <w:pPr>
        <w:pStyle w:val="PargrafodaLista"/>
        <w:widowControl/>
        <w:numPr>
          <w:ilvl w:val="1"/>
          <w:numId w:val="51"/>
        </w:numPr>
        <w:tabs>
          <w:tab w:val="left" w:pos="567"/>
        </w:tabs>
        <w:suppressAutoHyphens w:val="0"/>
        <w:spacing w:line="360" w:lineRule="auto"/>
        <w:ind w:left="0" w:firstLine="0"/>
        <w:jc w:val="both"/>
        <w:rPr>
          <w:rFonts w:ascii="Times New Roman" w:eastAsiaTheme="majorEastAsia" w:hAnsi="Times New Roman" w:cs="Times New Roman"/>
          <w:color w:val="000000"/>
        </w:rPr>
      </w:pPr>
      <w:r w:rsidRPr="006F149B">
        <w:rPr>
          <w:rFonts w:ascii="Times New Roman" w:eastAsiaTheme="majorEastAsia" w:hAnsi="Times New Roman" w:cs="Times New Roman"/>
          <w:color w:val="000000"/>
        </w:rPr>
        <w:t>Segurança e Medicina do Trabalho</w:t>
      </w:r>
    </w:p>
    <w:p w14:paraId="0DBA1179" w14:textId="77777777" w:rsidR="001E443B" w:rsidRPr="006F149B" w:rsidRDefault="001E443B" w:rsidP="001E443B">
      <w:pPr>
        <w:pStyle w:val="PargrafodaLista"/>
        <w:tabs>
          <w:tab w:val="left" w:pos="567"/>
        </w:tabs>
        <w:spacing w:line="360" w:lineRule="auto"/>
        <w:ind w:left="0"/>
        <w:jc w:val="both"/>
        <w:rPr>
          <w:rFonts w:ascii="Times New Roman" w:eastAsiaTheme="majorEastAsia" w:hAnsi="Times New Roman" w:cs="Times New Roman"/>
          <w:color w:val="000000"/>
        </w:rPr>
      </w:pPr>
    </w:p>
    <w:p w14:paraId="5CAD3857" w14:textId="40435A6D" w:rsidR="001E443B" w:rsidRPr="00424615" w:rsidRDefault="00EA05FC" w:rsidP="001E443B">
      <w:pPr>
        <w:pStyle w:val="PargrafodaLista"/>
        <w:tabs>
          <w:tab w:val="left" w:pos="851"/>
        </w:tabs>
        <w:spacing w:line="360" w:lineRule="auto"/>
        <w:ind w:left="0"/>
        <w:jc w:val="both"/>
        <w:rPr>
          <w:rFonts w:ascii="Times New Roman" w:hAnsi="Times New Roman" w:cs="Times New Roman"/>
          <w:b/>
          <w:bCs/>
        </w:rPr>
      </w:pPr>
      <w:r w:rsidRPr="006F149B">
        <w:rPr>
          <w:rFonts w:ascii="Times New Roman" w:hAnsi="Times New Roman" w:cs="Times New Roman"/>
          <w:b/>
          <w:bCs/>
        </w:rPr>
        <w:t xml:space="preserve">18. </w:t>
      </w:r>
      <w:r w:rsidR="001E443B" w:rsidRPr="006F149B">
        <w:rPr>
          <w:rFonts w:ascii="Times New Roman" w:hAnsi="Times New Roman" w:cs="Times New Roman"/>
          <w:b/>
          <w:bCs/>
        </w:rPr>
        <w:t>Antes de iniciar os trabalhos a CONTRATADA deverá apresentar à Fiscalização, se solicitado, cópia dos seguintes documentos:</w:t>
      </w:r>
    </w:p>
    <w:p w14:paraId="7C5751C5"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 xml:space="preserve">Procedimentos a serem adotados em caso de acidente de trabalho, grave ou fatal, em papel timbrado da empresa; </w:t>
      </w:r>
    </w:p>
    <w:p w14:paraId="3CE8EF8C"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 xml:space="preserve">PPRA - NR 9 (Programa de Prevenção de Riscos Ambientais) ou PCMAT – NR 18 (Programa de Condições e Meio Ambiente de Trabalho na Indústria da Construção); </w:t>
      </w:r>
    </w:p>
    <w:p w14:paraId="4F3AA6CC"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 xml:space="preserve"> PCMSO – NR 7 (Programa de Controle Médico de Saúde Ocupacional); </w:t>
      </w:r>
    </w:p>
    <w:p w14:paraId="181DD141"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ASO (Atestado de Saúde Ocupacional) dos funcionários que estarão vinculados ao contrato;</w:t>
      </w:r>
    </w:p>
    <w:p w14:paraId="4AF168BA"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lastRenderedPageBreak/>
        <w:t>Ordens de Serviço Sobre Segurança e Medicina do Trabalhos específicos para o Objeto desta Licitação (uma para cada trabalhador envolvido na execução das obras/serviços assinada pelo mesmo), conforme item 1.7 da NR 1;</w:t>
      </w:r>
    </w:p>
    <w:p w14:paraId="2A4B97AA"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 xml:space="preserve">Comprovante de participação dos trabalhadores no treinamento de segurança em Instalações e Serviços com Eletricidade, com carga horária mínima de 40 (quarenta) horas para cada curso, conforme previsto no Anexo III da NR 10; </w:t>
      </w:r>
    </w:p>
    <w:p w14:paraId="31062468" w14:textId="77777777" w:rsidR="001E443B" w:rsidRPr="00931037" w:rsidRDefault="001E443B" w:rsidP="00ED4E93">
      <w:pPr>
        <w:pStyle w:val="PargrafodaLista"/>
        <w:widowControl/>
        <w:numPr>
          <w:ilvl w:val="0"/>
          <w:numId w:val="44"/>
        </w:numPr>
        <w:tabs>
          <w:tab w:val="left" w:pos="567"/>
        </w:tabs>
        <w:suppressAutoHyphens w:val="0"/>
        <w:spacing w:line="360" w:lineRule="auto"/>
        <w:ind w:left="567" w:hanging="567"/>
        <w:jc w:val="both"/>
        <w:rPr>
          <w:rFonts w:ascii="Times New Roman" w:hAnsi="Times New Roman" w:cs="Times New Roman"/>
        </w:rPr>
      </w:pPr>
      <w:r w:rsidRPr="00931037">
        <w:rPr>
          <w:rFonts w:ascii="Times New Roman" w:hAnsi="Times New Roman" w:cs="Times New Roman"/>
        </w:rPr>
        <w:t xml:space="preserve">Ficha de controle de recebimento de EPI’s e termo de responsabilidade assinada pelo trabalhador; </w:t>
      </w:r>
    </w:p>
    <w:p w14:paraId="0118ED95" w14:textId="11A1E84F" w:rsidR="00B353DE" w:rsidRPr="00931037" w:rsidRDefault="001E443B" w:rsidP="00EB42AC">
      <w:pPr>
        <w:pStyle w:val="PargrafodaLista"/>
        <w:widowControl/>
        <w:numPr>
          <w:ilvl w:val="0"/>
          <w:numId w:val="44"/>
        </w:numPr>
        <w:tabs>
          <w:tab w:val="left" w:pos="567"/>
        </w:tabs>
        <w:suppressAutoHyphens w:val="0"/>
        <w:spacing w:before="240" w:after="240" w:line="360" w:lineRule="auto"/>
        <w:ind w:left="567" w:hanging="567"/>
        <w:jc w:val="both"/>
        <w:rPr>
          <w:rFonts w:ascii="Times New Roman" w:hAnsi="Times New Roman" w:cs="Times New Roman"/>
        </w:rPr>
      </w:pPr>
      <w:r w:rsidRPr="00931037">
        <w:rPr>
          <w:rFonts w:ascii="Times New Roman" w:hAnsi="Times New Roman" w:cs="Times New Roman"/>
        </w:rPr>
        <w:t>Fornecer em documento próprio da empresa o nome do Responsável Técnico, Engenheiro de Segurança, Técnico de Segurança do Trabalho, Cipeiros (onde couber, conforme Portaria 3.214/78 do Ministério do Trabalho – NR 4 e NR 5), com telefone, endereço etc.</w:t>
      </w:r>
    </w:p>
    <w:p w14:paraId="0E1AAE75" w14:textId="77777777" w:rsidR="00EB42AC" w:rsidRPr="006F149B" w:rsidRDefault="00EB42AC" w:rsidP="00EB42AC">
      <w:pPr>
        <w:pStyle w:val="PargrafodaLista"/>
        <w:widowControl/>
        <w:tabs>
          <w:tab w:val="left" w:pos="567"/>
        </w:tabs>
        <w:suppressAutoHyphens w:val="0"/>
        <w:spacing w:before="240" w:after="240" w:line="360" w:lineRule="auto"/>
        <w:ind w:left="567"/>
        <w:jc w:val="both"/>
        <w:rPr>
          <w:rFonts w:ascii="Times New Roman" w:hAnsi="Times New Roman" w:cs="Times New Roman"/>
        </w:rPr>
      </w:pPr>
    </w:p>
    <w:p w14:paraId="73441102" w14:textId="77777777" w:rsidR="001E443B" w:rsidRPr="006F149B" w:rsidRDefault="001E443B" w:rsidP="00ED4E93">
      <w:pPr>
        <w:pStyle w:val="PargrafodaLista"/>
        <w:widowControl/>
        <w:numPr>
          <w:ilvl w:val="0"/>
          <w:numId w:val="51"/>
        </w:numPr>
        <w:tabs>
          <w:tab w:val="left" w:pos="567"/>
        </w:tabs>
        <w:suppressAutoHyphens w:val="0"/>
        <w:spacing w:line="360" w:lineRule="auto"/>
        <w:ind w:left="567" w:hanging="567"/>
        <w:jc w:val="both"/>
        <w:rPr>
          <w:rFonts w:ascii="Times New Roman" w:hAnsi="Times New Roman" w:cs="Times New Roman"/>
          <w:b/>
          <w:bCs/>
        </w:rPr>
      </w:pPr>
      <w:r w:rsidRPr="006F149B">
        <w:rPr>
          <w:rFonts w:ascii="Times New Roman" w:hAnsi="Times New Roman" w:cs="Times New Roman"/>
          <w:b/>
          <w:bCs/>
        </w:rPr>
        <w:t>OBRIGAÇÕES DO CONTRATANTE</w:t>
      </w:r>
    </w:p>
    <w:p w14:paraId="2733FD4A" w14:textId="1F9D583E" w:rsidR="000E6E53" w:rsidRPr="00424615" w:rsidRDefault="001E443B" w:rsidP="000E6E5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Disponibilizar todos os meios necessários para a fiel execução do contrato.</w:t>
      </w:r>
    </w:p>
    <w:p w14:paraId="58F7E972"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Realizar o pagamento nos prazos e na forma estipulada no contrato e de acordo com o Decreto Municipal 3.635/2023.</w:t>
      </w:r>
    </w:p>
    <w:p w14:paraId="39C3B00D"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Acompanhar e fiscalizar a execução do contrato.</w:t>
      </w:r>
    </w:p>
    <w:p w14:paraId="2345C34F"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Comunicar imediatamente ao CONTRATADO quaisquer irregularidades e/ou vício na prestação do objeto licitado para que seja providenciada a regularização imediatamente após o recebimento da comunicação.</w:t>
      </w:r>
    </w:p>
    <w:p w14:paraId="46626658"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7FD2419"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Nomear os fiscais a compor a Comissão de Fiscalização;</w:t>
      </w:r>
    </w:p>
    <w:p w14:paraId="555E9CA9"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Informar, quando solicitado pela contratada e, mediante prévio agendamento, os locais a serem executados os serviços objeto deste Termo de Referência;</w:t>
      </w:r>
    </w:p>
    <w:p w14:paraId="29ACE779"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Colocar à disposição da CONTRATADA os documentos técnicos descritivos integrantes do acervo do Serviço de Iluminação Pública, tais como: Catálogos, manuais de operação, manuais de fornecedores, plantas, esquemas, fichários, necessários a execução do contrato;</w:t>
      </w:r>
    </w:p>
    <w:p w14:paraId="6938CBE5"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Também colocar à disposição das CONTRATADA todas as informações necessárias e pertinentes para a assessoria na apuração dos custos com energia elétrica;</w:t>
      </w:r>
    </w:p>
    <w:p w14:paraId="42F30036" w14:textId="77777777" w:rsidR="001E443B" w:rsidRPr="006F149B" w:rsidRDefault="001E443B"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contratante dentro do prazo de vigência do instrumento contratual, se reserva no direito de fazer análise no todo ou em parte do objeto a ser contratado para comprovação da qualidade do mesmo, reservando-se no direito de extinguir o instrumento de contratação a qualquer momento se constatado irregularidade em sua execução.</w:t>
      </w:r>
    </w:p>
    <w:p w14:paraId="6E189477" w14:textId="77777777" w:rsidR="005903EC" w:rsidRPr="006F149B" w:rsidRDefault="005903EC" w:rsidP="005903EC">
      <w:pPr>
        <w:pStyle w:val="PargrafodaLista"/>
        <w:tabs>
          <w:tab w:val="left" w:pos="426"/>
        </w:tabs>
        <w:spacing w:before="240" w:after="240" w:line="360" w:lineRule="auto"/>
        <w:ind w:left="0"/>
        <w:jc w:val="both"/>
        <w:rPr>
          <w:rFonts w:ascii="Times New Roman" w:hAnsi="Times New Roman" w:cs="Times New Roman"/>
          <w:b/>
          <w:bCs/>
        </w:rPr>
      </w:pPr>
    </w:p>
    <w:p w14:paraId="40048654" w14:textId="77777777" w:rsidR="005903EC" w:rsidRPr="006F149B" w:rsidRDefault="005903EC" w:rsidP="00ED4E93">
      <w:pPr>
        <w:pStyle w:val="PargrafodaLista"/>
        <w:widowControl/>
        <w:numPr>
          <w:ilvl w:val="0"/>
          <w:numId w:val="51"/>
        </w:numPr>
        <w:tabs>
          <w:tab w:val="left" w:pos="567"/>
        </w:tabs>
        <w:suppressAutoHyphens w:val="0"/>
        <w:spacing w:line="360" w:lineRule="auto"/>
        <w:ind w:left="567" w:hanging="567"/>
        <w:jc w:val="both"/>
        <w:rPr>
          <w:rFonts w:ascii="Times New Roman" w:hAnsi="Times New Roman" w:cs="Times New Roman"/>
          <w:b/>
          <w:bCs/>
        </w:rPr>
      </w:pPr>
      <w:r w:rsidRPr="006F149B">
        <w:rPr>
          <w:rFonts w:ascii="Times New Roman" w:hAnsi="Times New Roman" w:cs="Times New Roman"/>
          <w:b/>
          <w:bCs/>
        </w:rPr>
        <w:lastRenderedPageBreak/>
        <w:t>DAS CONDIÇÕES PARA EXECUÇÃO DOS SERVIÇOS</w:t>
      </w:r>
    </w:p>
    <w:p w14:paraId="08A209FA"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Será emitida a competente Ordem de Serviço para a CONTRATADA através do endereço eletrônico: </w:t>
      </w:r>
      <w:hyperlink r:id="rId9" w:history="1">
        <w:r w:rsidRPr="006F149B">
          <w:rPr>
            <w:rStyle w:val="Hyperlink"/>
            <w:rFonts w:ascii="Times New Roman" w:hAnsi="Times New Roman" w:cs="Times New Roman"/>
            <w:color w:val="auto"/>
          </w:rPr>
          <w:t>infraestrutura@mage.rj.gov.br</w:t>
        </w:r>
      </w:hyperlink>
      <w:r w:rsidRPr="006F149B">
        <w:rPr>
          <w:rFonts w:ascii="Times New Roman" w:hAnsi="Times New Roman" w:cs="Times New Roman"/>
        </w:rPr>
        <w:t xml:space="preserve"> na qual deverá manter estoque mínimo de peças, acessórios e equipamentos necessários à execução do contrato, objetivando a agilidade na prestação dos serviços e cumprimento dos prazos;</w:t>
      </w:r>
    </w:p>
    <w:p w14:paraId="4B657DE8"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No bojo da prestação de serviço, a CONTRATADA deverá observar o disposto à resolução CONAMA nº 237/97;</w:t>
      </w:r>
    </w:p>
    <w:p w14:paraId="0F9C0F11"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As luminárias deverão atender às normas estabelecidas na Portaria nº 62/2022 do INMETRO, comprovando-se as especificações mínimas estabelecidas no presente Termo de Referência, sem prejuízo da apresentação do Certificado de conformidade do fabricante e carta declaração de garantia, neste último caso no ato de assinatura do contrato;</w:t>
      </w:r>
    </w:p>
    <w:p w14:paraId="70FAB439" w14:textId="77777777" w:rsidR="005903EC"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Os empregados, ao prestarem os serviços de campo, deverão dispor de uniforme com identificação e equipamentos de proteção individual e coletivo, e devendo possuir capacitação conforme as normas de segurança do trabalho e de acordo com as Normas Brasileiras vigentes, em especial a NR-10;</w:t>
      </w:r>
    </w:p>
    <w:p w14:paraId="69668A4C" w14:textId="77777777" w:rsidR="000E6E53" w:rsidRPr="006F149B" w:rsidRDefault="000E6E53" w:rsidP="000E6E53">
      <w:pPr>
        <w:pStyle w:val="PargrafodaLista"/>
        <w:widowControl/>
        <w:tabs>
          <w:tab w:val="left" w:pos="284"/>
        </w:tabs>
        <w:suppressAutoHyphens w:val="0"/>
        <w:spacing w:line="360" w:lineRule="auto"/>
        <w:ind w:left="0"/>
        <w:jc w:val="both"/>
        <w:rPr>
          <w:rFonts w:ascii="Times New Roman" w:hAnsi="Times New Roman" w:cs="Times New Roman"/>
        </w:rPr>
      </w:pPr>
    </w:p>
    <w:p w14:paraId="5CE0DF9F"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Para assegurar a eficiência operacional, a CONTRATADA deverá dispor de estrutura profissional e de equipamentos, por turma, sendo quantas necessárias para a adimplemento das ordens de serviço emitidas em seu prazo máximo de execução estabelecido;</w:t>
      </w:r>
    </w:p>
    <w:p w14:paraId="3F8FA4FE" w14:textId="398B57F3" w:rsidR="005903EC" w:rsidRPr="006F149B" w:rsidRDefault="005903EC" w:rsidP="0098619F">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CONTRATADA fará, dentro de seu almoxarifado e às suas expensas, um tratamento prévio e armazenamento de todos os materiais retirados e substituídos do sistema de iluminação pública, sendo os inservíveis que causem riscos ao meio ambiente a posteriori, destinado ao meio ambiente devidamente, de acordo com os preceitos legais que tratam da questão.</w:t>
      </w:r>
    </w:p>
    <w:p w14:paraId="04B96EAE"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Todos os equipamentos que porventura não possam ser reaproveitados na execução dos serviços ou pela administração municipal, serão transportados pela CONTRATADA para seu almoxarifado, onde serão limpos, classificados em lotes por tipo e guardados até sua destinação final correta ao meio ambiente, sob responsabilidade e consequente custo dela;</w:t>
      </w:r>
    </w:p>
    <w:p w14:paraId="58D7CAD9"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Apresentação das ocorrências diárias na prestação dos serviços em Diário de Obra, acompanhado de relatório fotográfico dos serviços executados;</w:t>
      </w:r>
    </w:p>
    <w:p w14:paraId="698DC52A"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Correrá a conta da CONTRATADA todas as despesas com mão de obra, direta ou indireta para execução, supervisão, planejamento, suprimento, controle de qualidade e todas as demais ações que se façam necessárias à execução das atividades descritas em cada item, inclusive os encargos sociais definidos por lei e por força de acordos/dissídios coletivos do sindicato patronal da categoria profissional e das empresas;</w:t>
      </w:r>
    </w:p>
    <w:p w14:paraId="7ED1D065"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Também correrá por conta da CONTRATADA todos os custos com transporte para deslocamento dos profissionais até o ponto de execução dos serviços, devendo também estar incluso o transporte de </w:t>
      </w:r>
      <w:r w:rsidRPr="006F149B">
        <w:rPr>
          <w:rFonts w:ascii="Times New Roman" w:hAnsi="Times New Roman" w:cs="Times New Roman"/>
        </w:rPr>
        <w:lastRenderedPageBreak/>
        <w:t>materiais do almoxarifado até o local de aplicação, bem como o do equipamento ou material substituídos até o depósito da CONTRATADA;</w:t>
      </w:r>
    </w:p>
    <w:p w14:paraId="5234A15C" w14:textId="77777777" w:rsidR="005903EC" w:rsidRPr="006F149B" w:rsidRDefault="005903EC" w:rsidP="005903EC">
      <w:pPr>
        <w:pStyle w:val="PargrafodaLista"/>
        <w:pBdr>
          <w:top w:val="nil"/>
          <w:left w:val="nil"/>
          <w:bottom w:val="nil"/>
          <w:right w:val="nil"/>
          <w:between w:val="nil"/>
        </w:pBdr>
        <w:spacing w:line="360" w:lineRule="auto"/>
        <w:ind w:left="0"/>
        <w:jc w:val="both"/>
        <w:rPr>
          <w:rFonts w:ascii="Times New Roman" w:eastAsia="Arial" w:hAnsi="Times New Roman" w:cs="Times New Roman"/>
          <w:color w:val="000000"/>
        </w:rPr>
      </w:pPr>
    </w:p>
    <w:p w14:paraId="481F2B33" w14:textId="77777777" w:rsidR="005903EC" w:rsidRPr="006F149B" w:rsidRDefault="005903EC" w:rsidP="00ED4E93">
      <w:pPr>
        <w:pStyle w:val="PargrafodaLista"/>
        <w:widowControl/>
        <w:numPr>
          <w:ilvl w:val="0"/>
          <w:numId w:val="51"/>
        </w:numPr>
        <w:tabs>
          <w:tab w:val="left" w:pos="567"/>
        </w:tabs>
        <w:suppressAutoHyphens w:val="0"/>
        <w:spacing w:line="360" w:lineRule="auto"/>
        <w:ind w:left="567" w:hanging="567"/>
        <w:jc w:val="both"/>
        <w:rPr>
          <w:rFonts w:ascii="Times New Roman" w:hAnsi="Times New Roman" w:cs="Times New Roman"/>
          <w:b/>
          <w:bCs/>
        </w:rPr>
      </w:pPr>
      <w:r w:rsidRPr="006F149B">
        <w:rPr>
          <w:rFonts w:ascii="Times New Roman" w:hAnsi="Times New Roman" w:cs="Times New Roman"/>
          <w:b/>
          <w:bCs/>
        </w:rPr>
        <w:t>DA FISCALIZAÇÃO</w:t>
      </w:r>
    </w:p>
    <w:p w14:paraId="6EC92921"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execução dos serviços será acompanhada e fiscalizada por servidores especialmente designados pela Secretaria Municipal de Infraestrutura, os quais irão compor a Comissão de Fiscalização;</w:t>
      </w:r>
    </w:p>
    <w:p w14:paraId="363BBC84"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Comissão de Fiscalização indicada pode, durante o período de vigência do contrato, desde a emissão da Ordem de Serviço até o término dos serviços objeto do contrato, exigir da Contratada as adequações, alterações e substituições necessárias, paralisação total ou parcial dos serviços ou qualquer ato conveniente ao interesse público;</w:t>
      </w:r>
    </w:p>
    <w:p w14:paraId="2CBBF297"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atuação da Comissão de Fiscalização não exclui ou atenua a responsabilidade da Contratada pelos prejuízos causados a terceiros ou a própria Contratante;</w:t>
      </w:r>
    </w:p>
    <w:p w14:paraId="5DA9A809" w14:textId="34678448" w:rsidR="000E6E53" w:rsidRPr="00424615" w:rsidRDefault="005903EC" w:rsidP="000E6E5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A Comissão de Fiscalização deverá ter </w:t>
      </w:r>
      <w:r w:rsidRPr="006F149B">
        <w:rPr>
          <w:rFonts w:ascii="Times New Roman" w:hAnsi="Times New Roman" w:cs="Times New Roman"/>
          <w:b/>
          <w:bCs/>
          <w:u w:val="single"/>
        </w:rPr>
        <w:t>pleno acesso às informações necessárias e aptas a permitir a medição dos serviços executados</w:t>
      </w:r>
      <w:r w:rsidRPr="006F149B">
        <w:rPr>
          <w:rFonts w:ascii="Times New Roman" w:hAnsi="Times New Roman" w:cs="Times New Roman"/>
        </w:rPr>
        <w:t>, bem como a inspeção dos materiais e dos equipamentos a serem utilizados, independentemente das inspeções e medições para efeito de faturamento;</w:t>
      </w:r>
    </w:p>
    <w:p w14:paraId="300AFBB2" w14:textId="77777777" w:rsidR="000E6E53" w:rsidRPr="006F149B" w:rsidRDefault="000E6E53" w:rsidP="000E6E53">
      <w:pPr>
        <w:pStyle w:val="PargrafodaLista"/>
        <w:widowControl/>
        <w:tabs>
          <w:tab w:val="left" w:pos="284"/>
        </w:tabs>
        <w:suppressAutoHyphens w:val="0"/>
        <w:spacing w:line="360" w:lineRule="auto"/>
        <w:ind w:left="0"/>
        <w:jc w:val="both"/>
        <w:rPr>
          <w:rFonts w:ascii="Times New Roman" w:hAnsi="Times New Roman" w:cs="Times New Roman"/>
        </w:rPr>
      </w:pPr>
    </w:p>
    <w:p w14:paraId="27009944"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 Comissão de Fiscalização poderá, a qualquer tempo, exigir o exame ou ensaio de laboratório de qualquer material que se apresente duvidoso, que componham o serviço, bem como poderá ser exigido um certificado de origem e qualidade, correndo sempre estas despesas por conta da Contratada;</w:t>
      </w:r>
    </w:p>
    <w:p w14:paraId="1183F60C" w14:textId="6A60C805"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Todos os serviços e materiais empregados na execução do objeto deverão obedecer rigorosamente:</w:t>
      </w:r>
    </w:p>
    <w:p w14:paraId="0E82E7F4" w14:textId="77777777" w:rsidR="005903EC" w:rsidRPr="006F149B" w:rsidRDefault="005903EC" w:rsidP="00ED4E93">
      <w:pPr>
        <w:pStyle w:val="PargrafodaLista"/>
        <w:numPr>
          <w:ilvl w:val="0"/>
          <w:numId w:val="46"/>
        </w:numPr>
        <w:tabs>
          <w:tab w:val="clear" w:pos="0"/>
        </w:tabs>
        <w:spacing w:line="360" w:lineRule="auto"/>
        <w:ind w:left="567" w:hanging="567"/>
        <w:contextualSpacing w:val="0"/>
        <w:jc w:val="both"/>
        <w:rPr>
          <w:rFonts w:ascii="Times New Roman" w:hAnsi="Times New Roman" w:cs="Times New Roman"/>
        </w:rPr>
      </w:pPr>
      <w:r w:rsidRPr="006F149B">
        <w:rPr>
          <w:rFonts w:ascii="Times New Roman" w:hAnsi="Times New Roman" w:cs="Times New Roman"/>
        </w:rPr>
        <w:t>As normas e especificações constantes no presente Termo de Referência;</w:t>
      </w:r>
    </w:p>
    <w:p w14:paraId="4F093AF4" w14:textId="77777777" w:rsidR="005903EC" w:rsidRPr="006F149B" w:rsidRDefault="005903EC" w:rsidP="00ED4E93">
      <w:pPr>
        <w:pStyle w:val="PargrafodaLista"/>
        <w:numPr>
          <w:ilvl w:val="0"/>
          <w:numId w:val="46"/>
        </w:numPr>
        <w:tabs>
          <w:tab w:val="clear" w:pos="0"/>
          <w:tab w:val="left" w:pos="567"/>
        </w:tabs>
        <w:spacing w:line="360" w:lineRule="auto"/>
        <w:ind w:left="567" w:hanging="567"/>
        <w:contextualSpacing w:val="0"/>
        <w:jc w:val="both"/>
        <w:rPr>
          <w:rFonts w:ascii="Times New Roman" w:hAnsi="Times New Roman" w:cs="Times New Roman"/>
        </w:rPr>
      </w:pPr>
      <w:r w:rsidRPr="006F149B">
        <w:rPr>
          <w:rFonts w:ascii="Times New Roman" w:hAnsi="Times New Roman" w:cs="Times New Roman"/>
        </w:rPr>
        <w:t>As normas da ABNT – Associação Brasileira de Normas Técnicas;</w:t>
      </w:r>
    </w:p>
    <w:p w14:paraId="30278F23" w14:textId="77777777" w:rsidR="005903EC" w:rsidRPr="006F149B" w:rsidRDefault="005903EC" w:rsidP="00ED4E93">
      <w:pPr>
        <w:pStyle w:val="PargrafodaLista"/>
        <w:numPr>
          <w:ilvl w:val="0"/>
          <w:numId w:val="46"/>
        </w:numPr>
        <w:tabs>
          <w:tab w:val="clear" w:pos="0"/>
          <w:tab w:val="left" w:pos="567"/>
        </w:tabs>
        <w:spacing w:line="360" w:lineRule="auto"/>
        <w:ind w:left="567" w:hanging="567"/>
        <w:contextualSpacing w:val="0"/>
        <w:jc w:val="both"/>
        <w:rPr>
          <w:rFonts w:ascii="Times New Roman" w:hAnsi="Times New Roman" w:cs="Times New Roman"/>
        </w:rPr>
      </w:pPr>
      <w:r w:rsidRPr="006F149B">
        <w:rPr>
          <w:rFonts w:ascii="Times New Roman" w:hAnsi="Times New Roman" w:cs="Times New Roman"/>
        </w:rPr>
        <w:t>Aos regulamentos das empresas concessionárias;</w:t>
      </w:r>
    </w:p>
    <w:p w14:paraId="78AB0C26" w14:textId="77777777" w:rsidR="005903EC" w:rsidRPr="006F149B" w:rsidRDefault="005903EC" w:rsidP="00ED4E93">
      <w:pPr>
        <w:pStyle w:val="PargrafodaLista"/>
        <w:numPr>
          <w:ilvl w:val="0"/>
          <w:numId w:val="46"/>
        </w:numPr>
        <w:tabs>
          <w:tab w:val="clear" w:pos="0"/>
          <w:tab w:val="left" w:pos="567"/>
        </w:tabs>
        <w:spacing w:line="360" w:lineRule="auto"/>
        <w:ind w:left="567" w:hanging="567"/>
        <w:contextualSpacing w:val="0"/>
        <w:jc w:val="both"/>
        <w:rPr>
          <w:rFonts w:ascii="Times New Roman" w:hAnsi="Times New Roman" w:cs="Times New Roman"/>
        </w:rPr>
      </w:pPr>
      <w:r w:rsidRPr="006F149B">
        <w:rPr>
          <w:rFonts w:ascii="Times New Roman" w:hAnsi="Times New Roman" w:cs="Times New Roman"/>
        </w:rPr>
        <w:t>As normas internacionais consagradas, na falta das normas da ABNT - Associação Brasileira de Normas Técnicas.</w:t>
      </w:r>
    </w:p>
    <w:p w14:paraId="54FE1739" w14:textId="77777777" w:rsidR="005903EC" w:rsidRPr="006F149B" w:rsidRDefault="005903EC" w:rsidP="005903EC">
      <w:pPr>
        <w:tabs>
          <w:tab w:val="left" w:pos="284"/>
        </w:tabs>
        <w:spacing w:line="360" w:lineRule="auto"/>
        <w:ind w:hanging="283"/>
        <w:jc w:val="both"/>
        <w:rPr>
          <w:rFonts w:ascii="Times New Roman" w:hAnsi="Times New Roman" w:cs="Times New Roman"/>
        </w:rPr>
      </w:pPr>
    </w:p>
    <w:p w14:paraId="32CDC4A4"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Ficam reservados à Comissão de Fiscalização o direito e a autoridade para resolver todos e quaisquer casos singulares, duvidosos, omissos, não previstos no Contrato, nas especificações e quantidades do Termo de Referência e demais situações que, direta ou indiretamente, tenham correlação com os serviços técnicos;</w:t>
      </w:r>
    </w:p>
    <w:p w14:paraId="1AFDA6BD" w14:textId="77777777" w:rsidR="005903EC" w:rsidRPr="006F149B" w:rsidRDefault="005903EC" w:rsidP="00ED4E93">
      <w:pPr>
        <w:pStyle w:val="PargrafodaLista"/>
        <w:widowControl/>
        <w:numPr>
          <w:ilvl w:val="1"/>
          <w:numId w:val="51"/>
        </w:numPr>
        <w:tabs>
          <w:tab w:val="left" w:pos="284"/>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As decisões e providências que ultrapassarem as competências da Comissão de Fiscalização deverão ser solicitadas ao seu gestor, em tempo hábil, para a adoção das medidas que se fizerem necessárias.</w:t>
      </w:r>
    </w:p>
    <w:p w14:paraId="77FEC62B" w14:textId="77777777" w:rsidR="000754F4" w:rsidRPr="006F149B" w:rsidRDefault="000754F4" w:rsidP="000754F4">
      <w:pPr>
        <w:spacing w:line="360" w:lineRule="auto"/>
        <w:jc w:val="both"/>
        <w:rPr>
          <w:rFonts w:ascii="Times New Roman" w:hAnsi="Times New Roman" w:cs="Times New Roman"/>
          <w:color w:val="000000"/>
        </w:rPr>
      </w:pPr>
    </w:p>
    <w:p w14:paraId="04054C7F" w14:textId="24AF754A" w:rsidR="000754F4" w:rsidRPr="006F149B" w:rsidRDefault="000754F4" w:rsidP="00ED4E93">
      <w:pPr>
        <w:pStyle w:val="Nivel2"/>
        <w:numPr>
          <w:ilvl w:val="0"/>
          <w:numId w:val="51"/>
        </w:numPr>
        <w:spacing w:line="360" w:lineRule="auto"/>
        <w:ind w:left="567" w:hanging="567"/>
        <w:rPr>
          <w:rFonts w:ascii="Times New Roman" w:hAnsi="Times New Roman" w:cs="Times New Roman"/>
          <w:b/>
          <w:bCs/>
          <w:sz w:val="22"/>
          <w:szCs w:val="22"/>
        </w:rPr>
      </w:pPr>
      <w:r w:rsidRPr="006F149B">
        <w:rPr>
          <w:rFonts w:ascii="Times New Roman" w:hAnsi="Times New Roman" w:cs="Times New Roman"/>
          <w:b/>
          <w:bCs/>
          <w:sz w:val="22"/>
          <w:szCs w:val="22"/>
        </w:rPr>
        <w:t>DA LIQUIDAÇÃO E PAGAMENTO</w:t>
      </w:r>
    </w:p>
    <w:p w14:paraId="114D1016" w14:textId="77777777" w:rsidR="000754F4" w:rsidRPr="006F149B" w:rsidRDefault="000754F4" w:rsidP="00ED4E93">
      <w:pPr>
        <w:pStyle w:val="Nivel2"/>
        <w:numPr>
          <w:ilvl w:val="1"/>
          <w:numId w:val="51"/>
        </w:numPr>
        <w:tabs>
          <w:tab w:val="left" w:pos="567"/>
        </w:tabs>
        <w:spacing w:before="0" w:after="0" w:line="360" w:lineRule="auto"/>
        <w:ind w:left="0" w:firstLine="0"/>
        <w:rPr>
          <w:rFonts w:ascii="Times New Roman" w:hAnsi="Times New Roman" w:cs="Times New Roman"/>
          <w:b/>
          <w:bCs/>
          <w:sz w:val="22"/>
          <w:szCs w:val="22"/>
        </w:rPr>
      </w:pPr>
      <w:r w:rsidRPr="006F149B">
        <w:rPr>
          <w:rFonts w:ascii="Times New Roman" w:hAnsi="Times New Roman" w:cs="Times New Roman"/>
          <w:sz w:val="22"/>
          <w:szCs w:val="22"/>
        </w:rPr>
        <w:t>Os processos de pagamento ocorrerão na forma prevista no Decreto Municipal nº 3642, de 2023.</w:t>
      </w:r>
    </w:p>
    <w:p w14:paraId="37DD266B" w14:textId="77777777" w:rsidR="000754F4" w:rsidRPr="006F149B" w:rsidRDefault="000754F4" w:rsidP="00ED4E93">
      <w:pPr>
        <w:pStyle w:val="Nivel2"/>
        <w:numPr>
          <w:ilvl w:val="1"/>
          <w:numId w:val="51"/>
        </w:numPr>
        <w:tabs>
          <w:tab w:val="left" w:pos="567"/>
        </w:tabs>
        <w:spacing w:before="0" w:after="0" w:line="360" w:lineRule="auto"/>
        <w:ind w:left="0" w:firstLine="0"/>
        <w:rPr>
          <w:rFonts w:ascii="Times New Roman" w:hAnsi="Times New Roman" w:cs="Times New Roman"/>
          <w:b/>
          <w:bCs/>
          <w:sz w:val="22"/>
          <w:szCs w:val="22"/>
        </w:rPr>
      </w:pPr>
      <w:r w:rsidRPr="006F149B">
        <w:rPr>
          <w:rFonts w:ascii="Times New Roman" w:hAnsi="Times New Roman" w:cs="Times New Roman"/>
          <w:sz w:val="22"/>
          <w:szCs w:val="22"/>
        </w:rPr>
        <w:lastRenderedPageBreak/>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4228359" w14:textId="77777777" w:rsidR="000754F4" w:rsidRPr="006F149B" w:rsidRDefault="000754F4" w:rsidP="00ED4E93">
      <w:pPr>
        <w:pStyle w:val="Nivel2"/>
        <w:numPr>
          <w:ilvl w:val="1"/>
          <w:numId w:val="51"/>
        </w:numPr>
        <w:tabs>
          <w:tab w:val="left" w:pos="567"/>
        </w:tabs>
        <w:spacing w:before="0" w:after="0" w:line="360" w:lineRule="auto"/>
        <w:ind w:left="0" w:firstLine="0"/>
        <w:rPr>
          <w:rFonts w:ascii="Times New Roman" w:hAnsi="Times New Roman" w:cs="Times New Roman"/>
          <w:b/>
          <w:bCs/>
          <w:sz w:val="22"/>
          <w:szCs w:val="22"/>
        </w:rPr>
      </w:pPr>
      <w:r w:rsidRPr="006F149B">
        <w:rPr>
          <w:rFonts w:ascii="Times New Roman" w:hAnsi="Times New Roman" w:cs="Times New Roman"/>
          <w:sz w:val="22"/>
          <w:szCs w:val="22"/>
        </w:rPr>
        <w:t>Os processos de pagamento serão iniciados com a requisição de pagamento, isenta de erros, no protocolo geral, e encaminhado ao contratante que será responsável pela instrução do processo a fim de possibilitar a liquidação da despesa.</w:t>
      </w:r>
    </w:p>
    <w:p w14:paraId="6E6E30C3" w14:textId="77777777" w:rsidR="000754F4" w:rsidRPr="006F149B" w:rsidRDefault="000754F4" w:rsidP="00ED4E93">
      <w:pPr>
        <w:pStyle w:val="Nivel2"/>
        <w:numPr>
          <w:ilvl w:val="1"/>
          <w:numId w:val="51"/>
        </w:numPr>
        <w:tabs>
          <w:tab w:val="left" w:pos="567"/>
        </w:tabs>
        <w:spacing w:before="0" w:after="0" w:line="360" w:lineRule="auto"/>
        <w:ind w:left="0" w:firstLine="0"/>
        <w:rPr>
          <w:rFonts w:ascii="Times New Roman" w:hAnsi="Times New Roman" w:cs="Times New Roman"/>
          <w:b/>
          <w:bCs/>
          <w:sz w:val="22"/>
          <w:szCs w:val="22"/>
        </w:rPr>
      </w:pPr>
      <w:r w:rsidRPr="006F149B">
        <w:rPr>
          <w:rFonts w:ascii="Times New Roman" w:hAnsi="Times New Roman" w:cs="Times New Roman"/>
          <w:sz w:val="22"/>
          <w:szCs w:val="22"/>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0696D8CD" w14:textId="64C59EA0" w:rsidR="000754F4" w:rsidRPr="006F149B" w:rsidRDefault="000754F4" w:rsidP="00ED4E93">
      <w:pPr>
        <w:pStyle w:val="Nivel2"/>
        <w:numPr>
          <w:ilvl w:val="1"/>
          <w:numId w:val="51"/>
        </w:numPr>
        <w:tabs>
          <w:tab w:val="left" w:pos="567"/>
        </w:tabs>
        <w:spacing w:before="0" w:after="0" w:line="360" w:lineRule="auto"/>
        <w:ind w:left="0" w:firstLine="0"/>
        <w:rPr>
          <w:rFonts w:ascii="Times New Roman" w:hAnsi="Times New Roman" w:cs="Times New Roman"/>
          <w:b/>
          <w:bCs/>
          <w:sz w:val="22"/>
          <w:szCs w:val="22"/>
        </w:rPr>
      </w:pPr>
      <w:r w:rsidRPr="006F149B">
        <w:rPr>
          <w:rFonts w:ascii="Times New Roman" w:hAnsi="Times New Roman" w:cs="Times New Roman"/>
          <w:sz w:val="22"/>
          <w:szCs w:val="22"/>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1239D39B" w14:textId="5E37950C" w:rsidR="000E6E53" w:rsidRPr="00424615" w:rsidRDefault="000754F4" w:rsidP="00424615">
      <w:pPr>
        <w:pStyle w:val="Nivel2"/>
        <w:ind w:left="567" w:hanging="567"/>
        <w:rPr>
          <w:rFonts w:ascii="Times New Roman" w:hAnsi="Times New Roman" w:cs="Times New Roman"/>
          <w:sz w:val="22"/>
          <w:szCs w:val="22"/>
        </w:rPr>
      </w:pPr>
      <w:r w:rsidRPr="006F149B">
        <w:rPr>
          <w:rFonts w:ascii="Times New Roman" w:hAnsi="Times New Roman" w:cs="Times New Roman"/>
          <w:sz w:val="22"/>
          <w:szCs w:val="22"/>
        </w:rPr>
        <w:t>Via original da nota de empenho ou cópia autenticada por servidor plenamente identificado (na qual conste razão social e endereço do requerente compatível com os descritos no documento</w:t>
      </w:r>
    </w:p>
    <w:p w14:paraId="6407F0E9" w14:textId="13788959" w:rsidR="000754F4" w:rsidRPr="000E6E53" w:rsidRDefault="000754F4" w:rsidP="000E6E53">
      <w:pPr>
        <w:pStyle w:val="Nivel2"/>
        <w:numPr>
          <w:ilvl w:val="0"/>
          <w:numId w:val="0"/>
        </w:numPr>
        <w:ind w:left="567"/>
        <w:rPr>
          <w:rFonts w:ascii="Times New Roman" w:hAnsi="Times New Roman" w:cs="Times New Roman"/>
          <w:sz w:val="22"/>
          <w:szCs w:val="22"/>
        </w:rPr>
      </w:pPr>
      <w:r w:rsidRPr="000E6E53">
        <w:rPr>
          <w:rFonts w:ascii="Times New Roman" w:hAnsi="Times New Roman" w:cs="Times New Roman"/>
          <w:sz w:val="22"/>
          <w:szCs w:val="22"/>
        </w:rPr>
        <w:t>comprobatório da realização da despesa), cujos campos estejam corretamente preenchidos e devidamente assinados pelos responsáveis legais;</w:t>
      </w:r>
    </w:p>
    <w:p w14:paraId="1FB1FC94"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0A337CC1"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Ordem de Serviço e/ou Compra no valor da despesa pleiteada para pagamento;</w:t>
      </w:r>
    </w:p>
    <w:p w14:paraId="7445BA6C"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Correto enquadramento da despesa quanto à função programática e elemento de despesa;</w:t>
      </w:r>
    </w:p>
    <w:p w14:paraId="320DB7EC"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Certidões de regularidade para com a União, FGTS e Certidão Negativa de Débitos Trabalhistas;</w:t>
      </w:r>
    </w:p>
    <w:p w14:paraId="5355A7C8"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Declaração de que mantém as demais condições de habilitação;</w:t>
      </w:r>
    </w:p>
    <w:p w14:paraId="181295B3"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Nos casos de contrato de prestação de serviços: informação acerca do período de execução no corpo da nota fiscal;</w:t>
      </w:r>
    </w:p>
    <w:p w14:paraId="1C05B90A"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Mapa de controle da execução contratual, constando identificação, matrícula e assinatura dos servidores municipais;</w:t>
      </w:r>
    </w:p>
    <w:p w14:paraId="22987346"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Publicação da Portaria de Designação da Comissão Fiscalizadora do Contrato;</w:t>
      </w:r>
    </w:p>
    <w:p w14:paraId="4D8B1893"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Relatório de Fiscalização do Contrato emitido pelos membros da respectiva Comissão de Fiscalização;</w:t>
      </w:r>
    </w:p>
    <w:p w14:paraId="6C3A9891"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lastRenderedPageBreak/>
        <w:t>Comprovante de encaminhamento do ato firmado entre o Município e o prestador de serviço/fornecedor ao Tribunal de Contas do Estado do Rio de Janeiro - TCE/RJ, nos termos da Deliberação TCE/RJ nº 262/14;</w:t>
      </w:r>
    </w:p>
    <w:p w14:paraId="1EFBD25D" w14:textId="77777777" w:rsidR="000754F4" w:rsidRPr="006F149B" w:rsidRDefault="000754F4" w:rsidP="000754F4">
      <w:pPr>
        <w:pStyle w:val="Nivel2"/>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Cópia do comprovante de incorporação do bem permanente adquirido ao patrimônio municipal, quando for o caso, assim como das obras em andamento.</w:t>
      </w:r>
    </w:p>
    <w:p w14:paraId="3DC1EB9D" w14:textId="77777777" w:rsidR="000754F4" w:rsidRPr="006F149B" w:rsidRDefault="000754F4" w:rsidP="000754F4">
      <w:pPr>
        <w:pStyle w:val="Nivel2"/>
        <w:numPr>
          <w:ilvl w:val="0"/>
          <w:numId w:val="0"/>
        </w:numPr>
        <w:spacing w:before="0" w:after="0" w:line="360" w:lineRule="auto"/>
        <w:ind w:left="851"/>
        <w:rPr>
          <w:rFonts w:ascii="Times New Roman" w:hAnsi="Times New Roman" w:cs="Times New Roman"/>
          <w:sz w:val="22"/>
          <w:szCs w:val="22"/>
        </w:rPr>
      </w:pPr>
    </w:p>
    <w:p w14:paraId="5378B7DB" w14:textId="4EE51F32" w:rsidR="000754F4" w:rsidRPr="006F149B" w:rsidRDefault="000754F4" w:rsidP="00ED4E93">
      <w:pPr>
        <w:pStyle w:val="Nivel2"/>
        <w:numPr>
          <w:ilvl w:val="1"/>
          <w:numId w:val="51"/>
        </w:numPr>
        <w:tabs>
          <w:tab w:val="left" w:pos="0"/>
        </w:tabs>
        <w:spacing w:before="0" w:after="0" w:line="360" w:lineRule="auto"/>
        <w:ind w:left="0" w:firstLine="0"/>
        <w:rPr>
          <w:rFonts w:ascii="Times New Roman" w:hAnsi="Times New Roman" w:cs="Times New Roman"/>
          <w:sz w:val="22"/>
          <w:szCs w:val="22"/>
        </w:rPr>
      </w:pPr>
      <w:r w:rsidRPr="006F149B">
        <w:rPr>
          <w:rFonts w:ascii="Times New Roman" w:hAnsi="Times New Roman" w:cs="Times New Roman"/>
          <w:sz w:val="22"/>
          <w:szCs w:val="22"/>
        </w:rPr>
        <w:t>O Documento comprobatório da realização da despesa (nota fiscal ou documento equivalente na forma original), deverá ser emitido na mesma data ou posteriormente à nota de empenho e que atenda aos seguintes requisitos:</w:t>
      </w:r>
    </w:p>
    <w:p w14:paraId="593233E2" w14:textId="77777777" w:rsidR="000754F4" w:rsidRPr="006F149B" w:rsidRDefault="000754F4" w:rsidP="000754F4">
      <w:pPr>
        <w:pStyle w:val="Nivel2"/>
        <w:numPr>
          <w:ilvl w:val="0"/>
          <w:numId w:val="0"/>
        </w:numPr>
        <w:tabs>
          <w:tab w:val="left" w:pos="851"/>
        </w:tabs>
        <w:spacing w:before="0" w:after="0" w:line="360" w:lineRule="auto"/>
        <w:rPr>
          <w:rFonts w:ascii="Times New Roman" w:hAnsi="Times New Roman" w:cs="Times New Roman"/>
          <w:sz w:val="22"/>
          <w:szCs w:val="22"/>
        </w:rPr>
      </w:pPr>
    </w:p>
    <w:p w14:paraId="75FD5172" w14:textId="77777777" w:rsidR="000754F4" w:rsidRPr="006F149B" w:rsidRDefault="000754F4" w:rsidP="00ED4E93">
      <w:pPr>
        <w:pStyle w:val="Nivel2"/>
        <w:numPr>
          <w:ilvl w:val="1"/>
          <w:numId w:val="41"/>
        </w:numPr>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Esteja no prazo;</w:t>
      </w:r>
    </w:p>
    <w:p w14:paraId="122A7548" w14:textId="77777777" w:rsidR="000754F4" w:rsidRPr="006F149B" w:rsidRDefault="000754F4" w:rsidP="00ED4E93">
      <w:pPr>
        <w:pStyle w:val="Nivel2"/>
        <w:numPr>
          <w:ilvl w:val="1"/>
          <w:numId w:val="41"/>
        </w:numPr>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Contenha, em seu verso, data, assinatura e matrícula dos servidores designados para compor a fiscalização do contrato, plenamente identificados, atestando o recebimento dos bens ou serviços;</w:t>
      </w:r>
    </w:p>
    <w:p w14:paraId="01E2102B" w14:textId="77777777" w:rsidR="000754F4" w:rsidRPr="006F149B" w:rsidRDefault="000754F4" w:rsidP="00ED4E93">
      <w:pPr>
        <w:pStyle w:val="Nivel2"/>
        <w:numPr>
          <w:ilvl w:val="1"/>
          <w:numId w:val="41"/>
        </w:numPr>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Não contenha rasuras, emendas ou borrões;</w:t>
      </w:r>
    </w:p>
    <w:p w14:paraId="58930043" w14:textId="77777777" w:rsidR="000754F4" w:rsidRPr="006F149B" w:rsidRDefault="000754F4" w:rsidP="00ED4E93">
      <w:pPr>
        <w:pStyle w:val="Nivel2"/>
        <w:numPr>
          <w:ilvl w:val="1"/>
          <w:numId w:val="41"/>
        </w:numPr>
        <w:spacing w:before="0" w:after="0"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Contenha especificação dos itens e respectivos preços constantes no documento comprobatório da despesa correspondente àqueles previstos na nota de empenho.</w:t>
      </w:r>
    </w:p>
    <w:p w14:paraId="333A83A9" w14:textId="77777777" w:rsidR="000E6E53" w:rsidRPr="00424615" w:rsidRDefault="000E6E53" w:rsidP="00424615">
      <w:pPr>
        <w:pBdr>
          <w:top w:val="nil"/>
          <w:left w:val="nil"/>
          <w:bottom w:val="nil"/>
          <w:right w:val="nil"/>
          <w:between w:val="nil"/>
        </w:pBdr>
        <w:tabs>
          <w:tab w:val="left" w:pos="1418"/>
        </w:tabs>
        <w:spacing w:before="10" w:line="360" w:lineRule="auto"/>
        <w:ind w:right="138"/>
        <w:jc w:val="both"/>
        <w:rPr>
          <w:rFonts w:ascii="Times New Roman" w:eastAsia="Arial Nova" w:hAnsi="Times New Roman" w:cs="Times New Roman"/>
        </w:rPr>
      </w:pPr>
    </w:p>
    <w:p w14:paraId="55891C35" w14:textId="44A06F46" w:rsidR="000754F4" w:rsidRPr="006F149B" w:rsidRDefault="000754F4" w:rsidP="00ED4E93">
      <w:pPr>
        <w:pStyle w:val="Nivel01"/>
        <w:numPr>
          <w:ilvl w:val="0"/>
          <w:numId w:val="51"/>
        </w:numPr>
        <w:spacing w:line="360" w:lineRule="auto"/>
        <w:ind w:left="567" w:hanging="567"/>
        <w:rPr>
          <w:rFonts w:ascii="Times New Roman" w:hAnsi="Times New Roman" w:cs="Times New Roman"/>
          <w:sz w:val="22"/>
          <w:szCs w:val="22"/>
        </w:rPr>
      </w:pPr>
      <w:r w:rsidRPr="006F149B">
        <w:rPr>
          <w:rFonts w:ascii="Times New Roman" w:hAnsi="Times New Roman" w:cs="Times New Roman"/>
          <w:sz w:val="22"/>
          <w:szCs w:val="22"/>
        </w:rPr>
        <w:t>FORMA E CRITÉRIOS DE SELEÇÃO DO FORNECEDOR E FORMA DE FORNECIMENTO</w:t>
      </w:r>
    </w:p>
    <w:p w14:paraId="080BF72C" w14:textId="451AE01B" w:rsidR="000754F4" w:rsidRPr="006F149B" w:rsidRDefault="000754F4" w:rsidP="00ED4E93">
      <w:pPr>
        <w:pStyle w:val="PargrafodaLista"/>
        <w:widowControl/>
        <w:numPr>
          <w:ilvl w:val="1"/>
          <w:numId w:val="51"/>
        </w:numPr>
        <w:suppressAutoHyphens w:val="0"/>
        <w:spacing w:line="360" w:lineRule="auto"/>
        <w:ind w:left="567" w:hanging="567"/>
        <w:rPr>
          <w:rFonts w:ascii="Times New Roman" w:hAnsi="Times New Roman" w:cs="Times New Roman"/>
          <w:b/>
          <w:bCs/>
        </w:rPr>
      </w:pPr>
      <w:r w:rsidRPr="006F149B">
        <w:rPr>
          <w:rFonts w:ascii="Times New Roman" w:hAnsi="Times New Roman" w:cs="Times New Roman"/>
          <w:b/>
          <w:bCs/>
        </w:rPr>
        <w:t>CRITÉRIO DE JULGAMENTO E REGIME DE EXECUÇÃO</w:t>
      </w:r>
    </w:p>
    <w:p w14:paraId="4E160543" w14:textId="5091A51C" w:rsidR="000754F4" w:rsidRPr="006F149B" w:rsidRDefault="000754F4" w:rsidP="00ED4E93">
      <w:pPr>
        <w:pStyle w:val="PargrafodaLista"/>
        <w:widowControl/>
        <w:numPr>
          <w:ilvl w:val="2"/>
          <w:numId w:val="51"/>
        </w:numPr>
        <w:tabs>
          <w:tab w:val="left" w:pos="0"/>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O prestador de serviços será selecionado por meio da realização de procedimento de LICITAÇÃO, na modalidade PREGÃO, sob a forma ELETRÔNICA, com adoção do critério de julgamento pelo </w:t>
      </w:r>
      <w:r w:rsidRPr="006F149B">
        <w:rPr>
          <w:rFonts w:ascii="Times New Roman" w:hAnsi="Times New Roman" w:cs="Times New Roman"/>
          <w:b/>
          <w:bCs/>
        </w:rPr>
        <w:t>MENOR PREÇO GLOBAL</w:t>
      </w:r>
      <w:r w:rsidR="0098619F" w:rsidRPr="006F149B">
        <w:rPr>
          <w:rFonts w:ascii="Times New Roman" w:hAnsi="Times New Roman" w:cs="Times New Roman"/>
          <w:b/>
          <w:bCs/>
        </w:rPr>
        <w:t xml:space="preserve"> </w:t>
      </w:r>
      <w:r w:rsidR="0098619F" w:rsidRPr="006F149B">
        <w:rPr>
          <w:rFonts w:ascii="Times New Roman" w:hAnsi="Times New Roman" w:cs="Times New Roman"/>
        </w:rPr>
        <w:t>para formação de Ata de Registro de Preços</w:t>
      </w:r>
      <w:r w:rsidRPr="006F149B">
        <w:rPr>
          <w:rFonts w:ascii="Times New Roman" w:hAnsi="Times New Roman" w:cs="Times New Roman"/>
          <w:b/>
          <w:bCs/>
        </w:rPr>
        <w:t>.</w:t>
      </w:r>
    </w:p>
    <w:p w14:paraId="3DD4B09C" w14:textId="77777777" w:rsidR="000754F4" w:rsidRPr="006F149B" w:rsidRDefault="000754F4" w:rsidP="00ED4E93">
      <w:pPr>
        <w:pStyle w:val="PargrafodaLista"/>
        <w:widowControl/>
        <w:numPr>
          <w:ilvl w:val="2"/>
          <w:numId w:val="51"/>
        </w:numPr>
        <w:tabs>
          <w:tab w:val="left" w:pos="851"/>
        </w:tabs>
        <w:suppressAutoHyphens w:val="0"/>
        <w:spacing w:line="360" w:lineRule="auto"/>
        <w:ind w:left="0" w:firstLine="0"/>
        <w:rPr>
          <w:rFonts w:ascii="Times New Roman" w:hAnsi="Times New Roman" w:cs="Times New Roman"/>
        </w:rPr>
      </w:pPr>
      <w:r w:rsidRPr="006F149B">
        <w:rPr>
          <w:rFonts w:ascii="Times New Roman" w:hAnsi="Times New Roman" w:cs="Times New Roman"/>
        </w:rPr>
        <w:t>O regime de execução do contrato será empreitado por preço unitário.</w:t>
      </w:r>
    </w:p>
    <w:p w14:paraId="6BCA22D3" w14:textId="31AFE9C5" w:rsidR="00071700" w:rsidRPr="006F149B" w:rsidRDefault="000754F4" w:rsidP="00ED4E93">
      <w:pPr>
        <w:pStyle w:val="PargrafodaLista"/>
        <w:widowControl/>
        <w:numPr>
          <w:ilvl w:val="2"/>
          <w:numId w:val="51"/>
        </w:numPr>
        <w:tabs>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O critério de menor preço global é escolhido devido à complexidade das interações entre os equipamentos fornecidos, cuja ausência pode comprometer a execução das atividades contratadas. Isso é especialmente importante considerando que muitos serviços envolvem etapas interdependentes. A seleção desse critério busca garantir a integralidade da prestação dos serviços ao Município de Magé, minimizando os riscos associados à interdependência dos equipamentos e às atividades integradas.</w:t>
      </w:r>
    </w:p>
    <w:p w14:paraId="4AD03A89" w14:textId="77777777" w:rsidR="00B353DE" w:rsidRPr="006F149B" w:rsidRDefault="00B353DE" w:rsidP="000754F4">
      <w:pPr>
        <w:pStyle w:val="PargrafodaLista"/>
        <w:spacing w:line="360" w:lineRule="auto"/>
        <w:ind w:left="0"/>
        <w:jc w:val="both"/>
        <w:rPr>
          <w:rFonts w:ascii="Times New Roman" w:hAnsi="Times New Roman" w:cs="Times New Roman"/>
        </w:rPr>
      </w:pPr>
    </w:p>
    <w:p w14:paraId="6C9B9921" w14:textId="40DABC65" w:rsidR="000754F4" w:rsidRPr="006F149B" w:rsidRDefault="000754F4" w:rsidP="00ED4E93">
      <w:pPr>
        <w:pStyle w:val="PargrafodaLista"/>
        <w:widowControl/>
        <w:numPr>
          <w:ilvl w:val="0"/>
          <w:numId w:val="51"/>
        </w:numPr>
        <w:suppressAutoHyphens w:val="0"/>
        <w:spacing w:line="360" w:lineRule="auto"/>
        <w:rPr>
          <w:rFonts w:ascii="Times New Roman" w:hAnsi="Times New Roman" w:cs="Times New Roman"/>
          <w:b/>
          <w:bCs/>
          <w:u w:val="single"/>
        </w:rPr>
      </w:pPr>
      <w:r w:rsidRPr="006F149B">
        <w:rPr>
          <w:rFonts w:ascii="Times New Roman" w:hAnsi="Times New Roman" w:cs="Times New Roman"/>
          <w:b/>
          <w:bCs/>
          <w:u w:val="single"/>
        </w:rPr>
        <w:t>QUALIFICAÇÃO TÉCNICA</w:t>
      </w:r>
    </w:p>
    <w:p w14:paraId="392FCF3C" w14:textId="169E7BF2" w:rsidR="00246258" w:rsidRPr="006F149B" w:rsidRDefault="000754F4" w:rsidP="00ED4E93">
      <w:pPr>
        <w:pStyle w:val="PargrafodaLista"/>
        <w:widowControl/>
        <w:numPr>
          <w:ilvl w:val="2"/>
          <w:numId w:val="51"/>
        </w:numPr>
        <w:tabs>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Será exigido para fins de comprovação de qualificação técnica o registro ou inscrição da empresa na entidade profissional competente </w:t>
      </w:r>
      <w:r w:rsidRPr="006F149B">
        <w:rPr>
          <w:rFonts w:ascii="Times New Roman" w:hAnsi="Times New Roman" w:cs="Times New Roman"/>
          <w:b/>
          <w:bCs/>
        </w:rPr>
        <w:t>CREA (Conselho regional de Engenharia e Agronomia),</w:t>
      </w:r>
      <w:r w:rsidRPr="006F149B">
        <w:rPr>
          <w:rFonts w:ascii="Times New Roman" w:hAnsi="Times New Roman" w:cs="Times New Roman"/>
        </w:rPr>
        <w:t xml:space="preserve"> em plena validade.</w:t>
      </w:r>
    </w:p>
    <w:p w14:paraId="4B3A0011" w14:textId="77777777" w:rsidR="000452E3" w:rsidRPr="006F149B" w:rsidRDefault="000452E3" w:rsidP="000452E3">
      <w:pPr>
        <w:pStyle w:val="PargrafodaLista"/>
        <w:widowControl/>
        <w:tabs>
          <w:tab w:val="left" w:pos="851"/>
        </w:tabs>
        <w:suppressAutoHyphens w:val="0"/>
        <w:spacing w:line="360" w:lineRule="auto"/>
        <w:ind w:left="0"/>
        <w:jc w:val="both"/>
        <w:rPr>
          <w:rFonts w:ascii="Times New Roman" w:hAnsi="Times New Roman" w:cs="Times New Roman"/>
        </w:rPr>
      </w:pPr>
    </w:p>
    <w:p w14:paraId="633B8772" w14:textId="77777777" w:rsidR="000754F4" w:rsidRPr="006F149B" w:rsidRDefault="000754F4" w:rsidP="00ED4E93">
      <w:pPr>
        <w:pStyle w:val="PargrafodaLista"/>
        <w:widowControl/>
        <w:numPr>
          <w:ilvl w:val="2"/>
          <w:numId w:val="51"/>
        </w:numPr>
        <w:tabs>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 xml:space="preserve">Comprovação de aptidão para execução de serviço de complexidade tecnológica e operacional equivalente ou superior com o objeto desta contratação, ou com o item pertinente, por meio da apresentação de certidões ou atestados – </w:t>
      </w:r>
      <w:r w:rsidRPr="006F149B">
        <w:rPr>
          <w:rFonts w:ascii="Times New Roman" w:hAnsi="Times New Roman" w:cs="Times New Roman"/>
          <w:b/>
          <w:bCs/>
        </w:rPr>
        <w:t>devidamente averbados pelo CREA</w:t>
      </w:r>
      <w:r w:rsidRPr="006F149B">
        <w:rPr>
          <w:rFonts w:ascii="Times New Roman" w:hAnsi="Times New Roman" w:cs="Times New Roman"/>
        </w:rPr>
        <w:t>, por pessoas jurídicas de direito público ou privado, ou regularmente emitido(s) pelo conselho profissional competente, quando for o caso.</w:t>
      </w:r>
    </w:p>
    <w:p w14:paraId="365101BB" w14:textId="77777777" w:rsidR="00246258" w:rsidRPr="006F149B" w:rsidRDefault="00246258" w:rsidP="00246258">
      <w:pPr>
        <w:pStyle w:val="PargrafodaLista"/>
        <w:widowControl/>
        <w:tabs>
          <w:tab w:val="left" w:pos="851"/>
        </w:tabs>
        <w:suppressAutoHyphens w:val="0"/>
        <w:spacing w:line="360" w:lineRule="auto"/>
        <w:ind w:left="0"/>
        <w:jc w:val="both"/>
        <w:rPr>
          <w:rFonts w:ascii="Times New Roman" w:hAnsi="Times New Roman" w:cs="Times New Roman"/>
        </w:rPr>
      </w:pPr>
    </w:p>
    <w:p w14:paraId="52BC3BD2" w14:textId="77777777" w:rsidR="00246258" w:rsidRPr="006F149B" w:rsidRDefault="00246258" w:rsidP="00ED4E93">
      <w:pPr>
        <w:pStyle w:val="PargrafodaLista"/>
        <w:numPr>
          <w:ilvl w:val="2"/>
          <w:numId w:val="51"/>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Os atestados de capacidade técnica poderão ser apresentados em nome da matriz ou da filial do fornecedor.</w:t>
      </w:r>
    </w:p>
    <w:p w14:paraId="2265CF59" w14:textId="77777777" w:rsidR="000452E3" w:rsidRPr="006F149B" w:rsidRDefault="000452E3" w:rsidP="000452E3">
      <w:pPr>
        <w:pStyle w:val="PargrafodaLista"/>
        <w:rPr>
          <w:rFonts w:ascii="Times New Roman" w:eastAsia="Arial Nova" w:hAnsi="Times New Roman" w:cs="Times New Roman"/>
        </w:rPr>
      </w:pPr>
    </w:p>
    <w:p w14:paraId="7F1CDBA6" w14:textId="77777777" w:rsidR="000754F4" w:rsidRPr="006F149B" w:rsidRDefault="000754F4" w:rsidP="00ED4E93">
      <w:pPr>
        <w:pStyle w:val="PargrafodaLista"/>
        <w:widowControl/>
        <w:numPr>
          <w:ilvl w:val="2"/>
          <w:numId w:val="51"/>
        </w:numPr>
        <w:tabs>
          <w:tab w:val="left" w:pos="709"/>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2294732" w14:textId="77777777" w:rsidR="00CF49B6" w:rsidRPr="006F149B" w:rsidRDefault="00CF49B6" w:rsidP="00CF49B6">
      <w:pPr>
        <w:pStyle w:val="PargrafodaLista"/>
        <w:rPr>
          <w:rFonts w:ascii="Times New Roman" w:hAnsi="Times New Roman" w:cs="Times New Roman"/>
        </w:rPr>
      </w:pPr>
    </w:p>
    <w:p w14:paraId="5BECB003" w14:textId="4E2DD44B" w:rsidR="00CF49B6" w:rsidRPr="006F149B" w:rsidRDefault="00CF49B6" w:rsidP="00ED4E93">
      <w:pPr>
        <w:pStyle w:val="PargrafodaLista"/>
        <w:widowControl/>
        <w:numPr>
          <w:ilvl w:val="2"/>
          <w:numId w:val="51"/>
        </w:numPr>
        <w:tabs>
          <w:tab w:val="left" w:pos="709"/>
          <w:tab w:val="left" w:pos="851"/>
        </w:tabs>
        <w:suppressAutoHyphens w:val="0"/>
        <w:spacing w:line="360" w:lineRule="auto"/>
        <w:ind w:left="0" w:firstLine="0"/>
        <w:jc w:val="both"/>
        <w:rPr>
          <w:rFonts w:ascii="Times New Roman" w:hAnsi="Times New Roman" w:cs="Times New Roman"/>
        </w:rPr>
      </w:pPr>
      <w:r w:rsidRPr="006F149B">
        <w:rPr>
          <w:rFonts w:ascii="Times New Roman" w:eastAsia="Arial Nova" w:hAnsi="Times New Roman" w:cs="Times New Roman"/>
        </w:rPr>
        <w:t>Os atestados deverão referir-se a serviços prestados no âmbito de sua atividade econômica principal ou secundária especificadas no contrato social vigente</w:t>
      </w:r>
    </w:p>
    <w:p w14:paraId="420C8729" w14:textId="77777777" w:rsidR="00CF49B6" w:rsidRPr="006F149B" w:rsidRDefault="00CF49B6" w:rsidP="00CF49B6">
      <w:pPr>
        <w:pStyle w:val="PargrafodaLista"/>
        <w:rPr>
          <w:rFonts w:ascii="Times New Roman" w:hAnsi="Times New Roman" w:cs="Times New Roman"/>
        </w:rPr>
      </w:pPr>
    </w:p>
    <w:p w14:paraId="1123652C" w14:textId="77777777" w:rsidR="000754F4" w:rsidRPr="006F149B" w:rsidRDefault="000754F4" w:rsidP="00ED4E93">
      <w:pPr>
        <w:pStyle w:val="PargrafodaLista"/>
        <w:widowControl/>
        <w:numPr>
          <w:ilvl w:val="2"/>
          <w:numId w:val="51"/>
        </w:numPr>
        <w:tabs>
          <w:tab w:val="left" w:pos="851"/>
        </w:tabs>
        <w:suppressAutoHyphens w:val="0"/>
        <w:spacing w:line="360" w:lineRule="auto"/>
        <w:ind w:left="0" w:firstLine="0"/>
        <w:jc w:val="both"/>
        <w:rPr>
          <w:rFonts w:ascii="Times New Roman" w:hAnsi="Times New Roman" w:cs="Times New Roman"/>
        </w:rPr>
      </w:pPr>
      <w:r w:rsidRPr="006F149B">
        <w:rPr>
          <w:rFonts w:ascii="Times New Roman" w:hAnsi="Times New Roman" w:cs="Times New Roman"/>
        </w:rPr>
        <w:t>Deverá ser apresentada declaração de que o licitante tomou conhecimento de todas as informações e das condições locais para o cumprimento das obrigações objeto da licitação.</w:t>
      </w:r>
    </w:p>
    <w:p w14:paraId="15ECF1D3" w14:textId="77777777" w:rsidR="000754F4" w:rsidRPr="006F149B" w:rsidRDefault="000754F4" w:rsidP="000754F4">
      <w:pPr>
        <w:pStyle w:val="PargrafodaLista"/>
        <w:spacing w:line="360" w:lineRule="auto"/>
        <w:rPr>
          <w:rFonts w:ascii="Times New Roman" w:hAnsi="Times New Roman" w:cs="Times New Roman"/>
        </w:rPr>
      </w:pPr>
    </w:p>
    <w:p w14:paraId="6DC73EF4" w14:textId="581A878D" w:rsidR="00155DDF" w:rsidRPr="006F149B" w:rsidRDefault="000754F4" w:rsidP="00ED4E93">
      <w:pPr>
        <w:pStyle w:val="PargrafodaLista"/>
        <w:widowControl/>
        <w:numPr>
          <w:ilvl w:val="3"/>
          <w:numId w:val="51"/>
        </w:numPr>
        <w:tabs>
          <w:tab w:val="left" w:pos="851"/>
        </w:tabs>
        <w:suppressAutoHyphens w:val="0"/>
        <w:spacing w:line="360" w:lineRule="auto"/>
        <w:ind w:left="851" w:hanging="851"/>
        <w:jc w:val="both"/>
        <w:rPr>
          <w:rFonts w:ascii="Times New Roman" w:hAnsi="Times New Roman" w:cs="Times New Roman"/>
        </w:rPr>
      </w:pPr>
      <w:r w:rsidRPr="006F149B">
        <w:rPr>
          <w:rFonts w:ascii="Times New Roman" w:hAnsi="Times New Roman" w:cs="Times New Roman"/>
          <w:i/>
          <w:iCs/>
        </w:rPr>
        <w:t>A declaração acima poderá ser substituída por declaração formal assinada pelo responsável técnico do licitante acerca do conhecimento pleno das condições e peculiaridades da contratação</w:t>
      </w:r>
      <w:r w:rsidRPr="006F149B">
        <w:rPr>
          <w:rFonts w:ascii="Times New Roman" w:hAnsi="Times New Roman" w:cs="Times New Roman"/>
        </w:rPr>
        <w:t>.</w:t>
      </w:r>
    </w:p>
    <w:p w14:paraId="637C5186" w14:textId="77777777" w:rsidR="00155DDF" w:rsidRPr="006F149B" w:rsidRDefault="00155DDF" w:rsidP="00155DDF">
      <w:pPr>
        <w:pStyle w:val="PargrafodaLista"/>
        <w:widowControl/>
        <w:tabs>
          <w:tab w:val="left" w:pos="851"/>
        </w:tabs>
        <w:suppressAutoHyphens w:val="0"/>
        <w:spacing w:line="360" w:lineRule="auto"/>
        <w:ind w:left="851"/>
        <w:jc w:val="both"/>
        <w:rPr>
          <w:rFonts w:ascii="Times New Roman" w:hAnsi="Times New Roman" w:cs="Times New Roman"/>
          <w:u w:val="single"/>
        </w:rPr>
      </w:pPr>
    </w:p>
    <w:p w14:paraId="25AEDC4C" w14:textId="42457589" w:rsidR="00155DDF" w:rsidRPr="006F149B" w:rsidRDefault="002876A5" w:rsidP="00ED4E93">
      <w:pPr>
        <w:pStyle w:val="PargrafodaLista"/>
        <w:widowControl/>
        <w:numPr>
          <w:ilvl w:val="1"/>
          <w:numId w:val="51"/>
        </w:numPr>
        <w:pBdr>
          <w:top w:val="nil"/>
          <w:left w:val="nil"/>
          <w:bottom w:val="nil"/>
          <w:right w:val="nil"/>
          <w:between w:val="nil"/>
        </w:pBdr>
        <w:spacing w:line="276" w:lineRule="auto"/>
        <w:jc w:val="both"/>
        <w:rPr>
          <w:rFonts w:ascii="Times New Roman" w:eastAsia="Arial Nova" w:hAnsi="Times New Roman" w:cs="Times New Roman"/>
          <w:b/>
          <w:u w:val="single"/>
        </w:rPr>
      </w:pPr>
      <w:r w:rsidRPr="006F149B">
        <w:rPr>
          <w:rFonts w:ascii="Times New Roman" w:eastAsia="Arial Nova" w:hAnsi="Times New Roman" w:cs="Times New Roman"/>
          <w:b/>
          <w:u w:val="single"/>
        </w:rPr>
        <w:t xml:space="preserve">CAPACITAÇÃO TÉCNICO-OPERACIONAL </w:t>
      </w:r>
      <w:r w:rsidRPr="006F149B">
        <w:rPr>
          <w:rFonts w:ascii="Times New Roman" w:eastAsia="Arial Nova" w:hAnsi="Times New Roman" w:cs="Times New Roman"/>
          <w:b/>
          <w:bCs/>
          <w:u w:val="single"/>
        </w:rPr>
        <w:t>E TÉCNICO-PROFISSIONAL</w:t>
      </w:r>
    </w:p>
    <w:p w14:paraId="0B69A5DE" w14:textId="77777777" w:rsidR="00CD242F" w:rsidRPr="006F149B" w:rsidRDefault="00CD242F" w:rsidP="00CD242F">
      <w:pPr>
        <w:pStyle w:val="PargrafodaLista"/>
        <w:widowControl/>
        <w:pBdr>
          <w:top w:val="nil"/>
          <w:left w:val="nil"/>
          <w:bottom w:val="nil"/>
          <w:right w:val="nil"/>
          <w:between w:val="nil"/>
        </w:pBdr>
        <w:spacing w:line="276" w:lineRule="auto"/>
        <w:jc w:val="both"/>
        <w:rPr>
          <w:rFonts w:ascii="Times New Roman" w:eastAsia="Arial Nova" w:hAnsi="Times New Roman" w:cs="Times New Roman"/>
          <w:b/>
          <w:u w:val="single"/>
        </w:rPr>
      </w:pPr>
    </w:p>
    <w:p w14:paraId="4E0D5726" w14:textId="54E09713" w:rsidR="002876A5" w:rsidRPr="006F149B" w:rsidRDefault="002876A5" w:rsidP="002876A5">
      <w:pPr>
        <w:pStyle w:val="PargrafodaLista"/>
        <w:widowControl/>
        <w:numPr>
          <w:ilvl w:val="2"/>
          <w:numId w:val="51"/>
        </w:numPr>
        <w:tabs>
          <w:tab w:val="left" w:pos="0"/>
        </w:tabs>
        <w:suppressAutoHyphens w:val="0"/>
        <w:spacing w:line="276" w:lineRule="auto"/>
        <w:jc w:val="both"/>
        <w:rPr>
          <w:rFonts w:ascii="Times New Roman" w:hAnsi="Times New Roman" w:cs="Times New Roman"/>
          <w:b/>
          <w:bCs/>
        </w:rPr>
      </w:pPr>
      <w:r w:rsidRPr="006F149B">
        <w:rPr>
          <w:rFonts w:ascii="Times New Roman" w:eastAsia="Arial Nova" w:hAnsi="Times New Roman" w:cs="Times New Roman"/>
          <w:b/>
          <w:u w:val="single"/>
        </w:rPr>
        <w:t xml:space="preserve">capacitação técnico-operacional </w:t>
      </w:r>
    </w:p>
    <w:p w14:paraId="75037D22" w14:textId="0E6E274E" w:rsidR="003D17FF" w:rsidRPr="006F149B" w:rsidRDefault="000754F4" w:rsidP="00ED4E93">
      <w:pPr>
        <w:pStyle w:val="PargrafodaLista"/>
        <w:widowControl/>
        <w:numPr>
          <w:ilvl w:val="2"/>
          <w:numId w:val="51"/>
        </w:numPr>
        <w:tabs>
          <w:tab w:val="left" w:pos="0"/>
        </w:tabs>
        <w:suppressAutoHyphens w:val="0"/>
        <w:spacing w:line="276" w:lineRule="auto"/>
        <w:ind w:left="0" w:firstLine="0"/>
        <w:jc w:val="both"/>
        <w:rPr>
          <w:rFonts w:ascii="Times New Roman" w:hAnsi="Times New Roman" w:cs="Times New Roman"/>
          <w:b/>
          <w:bCs/>
        </w:rPr>
      </w:pPr>
      <w:r w:rsidRPr="006F149B">
        <w:rPr>
          <w:rFonts w:ascii="Times New Roman" w:hAnsi="Times New Roman" w:cs="Times New Roman"/>
          <w:bCs/>
          <w:iCs/>
          <w:lang w:bidi="pt-BR"/>
        </w:rPr>
        <w:t>Comprovação de possuir em seu quadro permanente</w:t>
      </w:r>
      <w:r w:rsidRPr="006F149B">
        <w:rPr>
          <w:rFonts w:ascii="Times New Roman" w:hAnsi="Times New Roman" w:cs="Times New Roman"/>
        </w:rPr>
        <w:t xml:space="preserve"> </w:t>
      </w:r>
      <w:r w:rsidRPr="006F149B">
        <w:rPr>
          <w:rFonts w:ascii="Times New Roman" w:hAnsi="Times New Roman" w:cs="Times New Roman"/>
          <w:bCs/>
          <w:iCs/>
          <w:lang w:bidi="pt-BR"/>
        </w:rPr>
        <w:t>na data prevista para entrega da proposta</w:t>
      </w:r>
      <w:r w:rsidRPr="006F149B">
        <w:rPr>
          <w:rFonts w:ascii="Times New Roman" w:hAnsi="Times New Roman" w:cs="Times New Roman"/>
        </w:rPr>
        <w:t xml:space="preserve"> o(s) profissional(is) abaixo indicado(s), devidamente registrado(s) no conselho profissional competente, detentor de </w:t>
      </w:r>
      <w:r w:rsidRPr="006F149B">
        <w:rPr>
          <w:rFonts w:ascii="Times New Roman" w:hAnsi="Times New Roman" w:cs="Times New Roman"/>
          <w:b/>
        </w:rPr>
        <w:t>ATESTADO DE RESPONSABILIDADE TÉCNICA</w:t>
      </w:r>
      <w:r w:rsidRPr="006F149B">
        <w:rPr>
          <w:rFonts w:ascii="Times New Roman" w:hAnsi="Times New Roman" w:cs="Times New Roman"/>
        </w:rPr>
        <w:t xml:space="preserve"> por execução de obra ou serviço de características semelhantes.</w:t>
      </w:r>
    </w:p>
    <w:p w14:paraId="27AC8859" w14:textId="77777777" w:rsidR="00B353DE" w:rsidRPr="006F149B" w:rsidRDefault="00B353DE" w:rsidP="00155DDF">
      <w:pPr>
        <w:pStyle w:val="PargrafodaLista"/>
        <w:widowControl/>
        <w:tabs>
          <w:tab w:val="left" w:pos="0"/>
        </w:tabs>
        <w:suppressAutoHyphens w:val="0"/>
        <w:spacing w:line="360" w:lineRule="auto"/>
        <w:ind w:left="0"/>
        <w:jc w:val="both"/>
        <w:rPr>
          <w:rFonts w:ascii="Times New Roman" w:hAnsi="Times New Roman" w:cs="Times New Roman"/>
          <w:b/>
          <w:bCs/>
        </w:rPr>
      </w:pPr>
    </w:p>
    <w:p w14:paraId="4E3B5F45" w14:textId="6B52AC6D" w:rsidR="00704893" w:rsidRPr="006F149B" w:rsidRDefault="000754F4" w:rsidP="00ED4E93">
      <w:pPr>
        <w:pStyle w:val="PargrafodaLista"/>
        <w:widowControl/>
        <w:numPr>
          <w:ilvl w:val="3"/>
          <w:numId w:val="51"/>
        </w:numPr>
        <w:tabs>
          <w:tab w:val="left" w:pos="0"/>
        </w:tabs>
        <w:suppressAutoHyphens w:val="0"/>
        <w:spacing w:line="360" w:lineRule="auto"/>
        <w:jc w:val="both"/>
        <w:rPr>
          <w:rFonts w:ascii="Times New Roman" w:hAnsi="Times New Roman" w:cs="Times New Roman"/>
          <w:b/>
          <w:bCs/>
        </w:rPr>
      </w:pPr>
      <w:r w:rsidRPr="006F149B">
        <w:rPr>
          <w:rFonts w:ascii="Times New Roman" w:hAnsi="Times New Roman" w:cs="Times New Roman"/>
          <w:b/>
          <w:bCs/>
        </w:rPr>
        <w:t>EQUIPE TÉCNICA – SUPERIOR:</w:t>
      </w:r>
    </w:p>
    <w:p w14:paraId="06A1FB47" w14:textId="7F9EDDFA" w:rsidR="00704893" w:rsidRPr="006F149B" w:rsidRDefault="000754F4" w:rsidP="00704893">
      <w:pPr>
        <w:pStyle w:val="PargrafodaLista"/>
        <w:spacing w:before="240" w:after="240" w:line="360" w:lineRule="auto"/>
        <w:ind w:left="0"/>
        <w:jc w:val="both"/>
        <w:rPr>
          <w:rFonts w:ascii="Times New Roman" w:hAnsi="Times New Roman" w:cs="Times New Roman"/>
          <w:bCs/>
        </w:rPr>
      </w:pPr>
      <w:r w:rsidRPr="006F149B">
        <w:rPr>
          <w:rFonts w:ascii="Times New Roman" w:hAnsi="Times New Roman" w:cs="Times New Roman"/>
          <w:b/>
        </w:rPr>
        <w:t>ENGENHEIRO ELETRICISTA:</w:t>
      </w:r>
      <w:r w:rsidRPr="006F149B">
        <w:rPr>
          <w:rFonts w:ascii="Times New Roman" w:hAnsi="Times New Roman" w:cs="Times New Roman"/>
          <w:bCs/>
        </w:rPr>
        <w:t xml:space="preserve"> Profissional habilitado responsável pela gerência das atividades na área elétrica e habilitação (carro B). Exigência: ensino superior em engenharia eletricista, tem como principais atributos:</w:t>
      </w:r>
    </w:p>
    <w:p w14:paraId="16B886C6" w14:textId="77777777" w:rsidR="000754F4" w:rsidRPr="006F149B" w:rsidRDefault="000754F4" w:rsidP="00ED4E93">
      <w:pPr>
        <w:pStyle w:val="Corpodetexto"/>
        <w:widowControl/>
        <w:numPr>
          <w:ilvl w:val="0"/>
          <w:numId w:val="38"/>
        </w:numPr>
        <w:suppressAutoHyphens w:val="0"/>
        <w:spacing w:line="276" w:lineRule="auto"/>
        <w:ind w:left="0" w:right="110" w:firstLine="0"/>
        <w:jc w:val="both"/>
        <w:rPr>
          <w:rFonts w:ascii="Times New Roman" w:hAnsi="Times New Roman" w:cs="Times New Roman"/>
          <w:bCs/>
        </w:rPr>
      </w:pPr>
      <w:r w:rsidRPr="006F149B">
        <w:rPr>
          <w:rFonts w:ascii="Times New Roman" w:hAnsi="Times New Roman" w:cs="Times New Roman"/>
          <w:bCs/>
        </w:rPr>
        <w:t>Supervisão, coordenação e orientação técnica;</w:t>
      </w:r>
    </w:p>
    <w:p w14:paraId="40172190" w14:textId="77777777" w:rsidR="000754F4" w:rsidRPr="006F149B" w:rsidRDefault="000754F4" w:rsidP="00ED4E93">
      <w:pPr>
        <w:pStyle w:val="Corpodetexto"/>
        <w:widowControl/>
        <w:numPr>
          <w:ilvl w:val="0"/>
          <w:numId w:val="38"/>
        </w:numPr>
        <w:suppressAutoHyphens w:val="0"/>
        <w:spacing w:line="276" w:lineRule="auto"/>
        <w:ind w:left="0" w:right="110" w:firstLine="0"/>
        <w:jc w:val="both"/>
        <w:rPr>
          <w:rFonts w:ascii="Times New Roman" w:hAnsi="Times New Roman" w:cs="Times New Roman"/>
          <w:bCs/>
        </w:rPr>
      </w:pPr>
      <w:r w:rsidRPr="006F149B">
        <w:rPr>
          <w:rFonts w:ascii="Times New Roman" w:hAnsi="Times New Roman" w:cs="Times New Roman"/>
          <w:bCs/>
        </w:rPr>
        <w:t>Estudo e planejamento</w:t>
      </w:r>
      <w:r w:rsidRPr="006F149B">
        <w:rPr>
          <w:rFonts w:ascii="Times New Roman" w:hAnsi="Times New Roman" w:cs="Times New Roman"/>
          <w:bCs/>
          <w:lang w:val="pt-BR"/>
        </w:rPr>
        <w:t>;</w:t>
      </w:r>
    </w:p>
    <w:p w14:paraId="526F5DAA" w14:textId="77777777" w:rsidR="000754F4" w:rsidRPr="006F149B" w:rsidRDefault="000754F4" w:rsidP="00ED4E93">
      <w:pPr>
        <w:pStyle w:val="Corpodetexto"/>
        <w:widowControl/>
        <w:numPr>
          <w:ilvl w:val="0"/>
          <w:numId w:val="38"/>
        </w:numPr>
        <w:suppressAutoHyphens w:val="0"/>
        <w:spacing w:line="276" w:lineRule="auto"/>
        <w:ind w:left="0" w:right="110" w:firstLine="0"/>
        <w:jc w:val="both"/>
        <w:rPr>
          <w:rFonts w:ascii="Times New Roman" w:hAnsi="Times New Roman" w:cs="Times New Roman"/>
          <w:bCs/>
        </w:rPr>
      </w:pPr>
      <w:r w:rsidRPr="006F149B">
        <w:rPr>
          <w:rFonts w:ascii="Times New Roman" w:hAnsi="Times New Roman" w:cs="Times New Roman"/>
          <w:bCs/>
        </w:rPr>
        <w:lastRenderedPageBreak/>
        <w:t xml:space="preserve">Condução de trabalho técnico e de equipes de </w:t>
      </w:r>
      <w:r w:rsidRPr="006F149B">
        <w:rPr>
          <w:rFonts w:ascii="Times New Roman" w:hAnsi="Times New Roman" w:cs="Times New Roman"/>
          <w:bCs/>
          <w:lang w:val="pt-BR"/>
        </w:rPr>
        <w:t>iluminação.</w:t>
      </w:r>
    </w:p>
    <w:p w14:paraId="2D39EDAE" w14:textId="77777777" w:rsidR="009E3BF5" w:rsidRPr="006F149B" w:rsidRDefault="009E3BF5" w:rsidP="009E3BF5">
      <w:pPr>
        <w:pStyle w:val="Corpodetexto"/>
        <w:widowControl/>
        <w:suppressAutoHyphens w:val="0"/>
        <w:spacing w:line="276" w:lineRule="auto"/>
        <w:ind w:right="110"/>
        <w:jc w:val="both"/>
        <w:rPr>
          <w:rFonts w:ascii="Times New Roman" w:hAnsi="Times New Roman" w:cs="Times New Roman"/>
          <w:bCs/>
        </w:rPr>
      </w:pPr>
    </w:p>
    <w:p w14:paraId="1D3564E3" w14:textId="77777777" w:rsidR="00CF49B6" w:rsidRPr="006F149B" w:rsidRDefault="00CF49B6" w:rsidP="00D6595E">
      <w:pPr>
        <w:pStyle w:val="Corpodetexto"/>
        <w:widowControl/>
        <w:suppressAutoHyphens w:val="0"/>
        <w:ind w:right="110"/>
        <w:jc w:val="both"/>
        <w:rPr>
          <w:rFonts w:ascii="Times New Roman" w:hAnsi="Times New Roman" w:cs="Times New Roman"/>
          <w:bCs/>
          <w:lang w:val="pt-BR"/>
        </w:rPr>
      </w:pPr>
    </w:p>
    <w:p w14:paraId="68138958" w14:textId="77777777" w:rsidR="00CF49B6" w:rsidRPr="006F149B" w:rsidRDefault="00CF49B6" w:rsidP="00ED4E93">
      <w:pPr>
        <w:pStyle w:val="PargrafodaLista"/>
        <w:widowControl/>
        <w:numPr>
          <w:ilvl w:val="0"/>
          <w:numId w:val="52"/>
        </w:numPr>
        <w:suppressAutoHyphens w:val="0"/>
        <w:spacing w:line="360" w:lineRule="auto"/>
        <w:jc w:val="both"/>
        <w:rPr>
          <w:rFonts w:ascii="Times New Roman" w:eastAsia="Arial" w:hAnsi="Times New Roman" w:cs="Times New Roman"/>
          <w:b/>
        </w:rPr>
      </w:pPr>
      <w:r w:rsidRPr="006F149B">
        <w:rPr>
          <w:rFonts w:ascii="Times New Roman" w:eastAsia="Arial" w:hAnsi="Times New Roman" w:cs="Times New Roman"/>
          <w:b/>
        </w:rPr>
        <w:t>01 ( UM) ENGENHEIRO CIVIL</w:t>
      </w:r>
    </w:p>
    <w:p w14:paraId="5088E895" w14:textId="77777777" w:rsidR="00CF49B6" w:rsidRPr="006F149B" w:rsidRDefault="00CF49B6" w:rsidP="00ED4E93">
      <w:pPr>
        <w:pStyle w:val="PargrafodaLista"/>
        <w:widowControl/>
        <w:numPr>
          <w:ilvl w:val="0"/>
          <w:numId w:val="52"/>
        </w:numPr>
        <w:suppressAutoHyphens w:val="0"/>
        <w:spacing w:line="360" w:lineRule="auto"/>
        <w:jc w:val="both"/>
        <w:rPr>
          <w:rFonts w:ascii="Times New Roman" w:eastAsia="Arial" w:hAnsi="Times New Roman" w:cs="Times New Roman"/>
          <w:b/>
        </w:rPr>
      </w:pPr>
      <w:r w:rsidRPr="006F149B">
        <w:rPr>
          <w:rFonts w:ascii="Times New Roman" w:eastAsia="Arial" w:hAnsi="Times New Roman" w:cs="Times New Roman"/>
          <w:b/>
        </w:rPr>
        <w:t>01 ( UM)  ENGENHEIRO DE SEGURANÇA DO TRABALHO</w:t>
      </w:r>
    </w:p>
    <w:p w14:paraId="2F4F8062" w14:textId="77777777" w:rsidR="00CF49B6" w:rsidRPr="006F149B" w:rsidRDefault="00CF49B6" w:rsidP="00ED4E93">
      <w:pPr>
        <w:pStyle w:val="PargrafodaLista"/>
        <w:widowControl/>
        <w:numPr>
          <w:ilvl w:val="0"/>
          <w:numId w:val="52"/>
        </w:numPr>
        <w:suppressAutoHyphens w:val="0"/>
        <w:spacing w:line="360" w:lineRule="auto"/>
        <w:jc w:val="both"/>
        <w:rPr>
          <w:rFonts w:ascii="Times New Roman" w:eastAsia="Arial" w:hAnsi="Times New Roman" w:cs="Times New Roman"/>
          <w:b/>
        </w:rPr>
      </w:pPr>
      <w:r w:rsidRPr="006F149B">
        <w:rPr>
          <w:rFonts w:ascii="Times New Roman" w:eastAsia="Arial" w:hAnsi="Times New Roman" w:cs="Times New Roman"/>
          <w:b/>
        </w:rPr>
        <w:t xml:space="preserve">01 ( UM) </w:t>
      </w:r>
      <w:r w:rsidRPr="006F149B">
        <w:rPr>
          <w:rFonts w:ascii="Times New Roman" w:hAnsi="Times New Roman" w:cs="Times New Roman"/>
          <w:b/>
        </w:rPr>
        <w:t>ENGENHEIRO ELETRICISTA</w:t>
      </w:r>
    </w:p>
    <w:p w14:paraId="3F891CB3" w14:textId="77777777" w:rsidR="00ED4E93" w:rsidRPr="006F149B" w:rsidRDefault="00ED4E93" w:rsidP="00ED4E93">
      <w:pPr>
        <w:pStyle w:val="PargrafodaLista"/>
        <w:widowControl/>
        <w:suppressAutoHyphens w:val="0"/>
        <w:spacing w:line="360" w:lineRule="auto"/>
        <w:ind w:left="1440"/>
        <w:jc w:val="both"/>
        <w:rPr>
          <w:rFonts w:ascii="Times New Roman" w:eastAsia="Arial" w:hAnsi="Times New Roman" w:cs="Times New Roman"/>
          <w:bCs/>
        </w:rPr>
      </w:pPr>
    </w:p>
    <w:p w14:paraId="5526113F" w14:textId="6394C5B7" w:rsidR="00CF49B6" w:rsidRPr="006F149B" w:rsidRDefault="00CF49B6" w:rsidP="00ED4E93">
      <w:pPr>
        <w:pStyle w:val="PargrafodaLista"/>
        <w:numPr>
          <w:ilvl w:val="1"/>
          <w:numId w:val="51"/>
        </w:numPr>
        <w:spacing w:line="360" w:lineRule="auto"/>
        <w:ind w:left="142" w:hanging="142"/>
        <w:jc w:val="both"/>
        <w:rPr>
          <w:rFonts w:ascii="Times New Roman" w:eastAsia="Arial Nova" w:hAnsi="Times New Roman" w:cs="Times New Roman"/>
          <w:bCs/>
        </w:rPr>
      </w:pPr>
      <w:r w:rsidRPr="006F149B">
        <w:rPr>
          <w:rFonts w:ascii="Times New Roman" w:eastAsia="Arial Nova" w:hAnsi="Times New Roman" w:cs="Times New Roman"/>
          <w:bCs/>
        </w:rPr>
        <w:t xml:space="preserve">Prova de </w:t>
      </w:r>
      <w:r w:rsidRPr="006F149B">
        <w:rPr>
          <w:rFonts w:ascii="Times New Roman" w:eastAsia="Arial Nova" w:hAnsi="Times New Roman" w:cs="Times New Roman"/>
          <w:b/>
        </w:rPr>
        <w:t>disponibilidade de veículos</w:t>
      </w:r>
      <w:r w:rsidRPr="006F149B">
        <w:rPr>
          <w:rFonts w:ascii="Times New Roman" w:eastAsia="Arial Nova" w:hAnsi="Times New Roman" w:cs="Times New Roman"/>
          <w:bCs/>
        </w:rPr>
        <w:t xml:space="preserve"> e </w:t>
      </w:r>
      <w:r w:rsidRPr="006F149B">
        <w:rPr>
          <w:rFonts w:ascii="Times New Roman" w:eastAsia="Arial Nova" w:hAnsi="Times New Roman" w:cs="Times New Roman"/>
          <w:b/>
        </w:rPr>
        <w:t>equipamentos</w:t>
      </w:r>
      <w:r w:rsidRPr="006F149B">
        <w:rPr>
          <w:rFonts w:ascii="Times New Roman" w:eastAsia="Arial Nova" w:hAnsi="Times New Roman" w:cs="Times New Roman"/>
          <w:bCs/>
        </w:rPr>
        <w:t>,</w:t>
      </w:r>
      <w:r w:rsidRPr="006F149B">
        <w:rPr>
          <w:rFonts w:ascii="Times New Roman" w:hAnsi="Times New Roman" w:cs="Times New Roman"/>
          <w:bCs/>
          <w:iCs/>
          <w:lang w:bidi="pt-BR"/>
        </w:rPr>
        <w:t xml:space="preserve"> na data </w:t>
      </w:r>
      <w:r w:rsidRPr="006F149B">
        <w:rPr>
          <w:rFonts w:ascii="Times New Roman" w:hAnsi="Times New Roman" w:cs="Times New Roman"/>
          <w:b/>
          <w:iCs/>
          <w:lang w:bidi="pt-BR"/>
        </w:rPr>
        <w:t>prevista para entrega da proposta</w:t>
      </w:r>
      <w:r w:rsidRPr="006F149B">
        <w:rPr>
          <w:rFonts w:ascii="Times New Roman" w:eastAsia="Arial Nova" w:hAnsi="Times New Roman" w:cs="Times New Roman"/>
          <w:bCs/>
        </w:rPr>
        <w:t>, em conformidade com o Termo de Referência se dará mediante declaração formal com a relação explícita dos mesmos;</w:t>
      </w:r>
    </w:p>
    <w:p w14:paraId="4C282BC3" w14:textId="77777777" w:rsidR="00CD242F" w:rsidRPr="006F149B" w:rsidRDefault="00CD242F" w:rsidP="00CD242F">
      <w:pPr>
        <w:pStyle w:val="PargrafodaLista"/>
        <w:numPr>
          <w:ilvl w:val="2"/>
          <w:numId w:val="51"/>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Registro ou inscrição da empresa LICITANTE no CREA (Conselho Regional de Engenharia e Agronomia), conforme as áreas de atuação previstas no termo de referência, em plena validade;</w:t>
      </w:r>
    </w:p>
    <w:p w14:paraId="54E51E29" w14:textId="479C9184" w:rsidR="00CD242F" w:rsidRPr="006F149B" w:rsidRDefault="00CD242F" w:rsidP="00CD242F">
      <w:pPr>
        <w:pStyle w:val="PargrafodaLista"/>
        <w:numPr>
          <w:ilvl w:val="2"/>
          <w:numId w:val="51"/>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Comprovação de aptidão para execução de serviço similar, de complexidade tecnológica e operacional equivalente ou superior à do objeto desta contratação, por meio da apresentação de certidões ou atestados emitidos por pessoas jurídicas de direito público ou privado, ou pelo conselho profissional competente, quando for o caso;</w:t>
      </w:r>
    </w:p>
    <w:p w14:paraId="543EC826" w14:textId="77777777" w:rsidR="00155DDF" w:rsidRPr="006F149B" w:rsidRDefault="00155DDF" w:rsidP="00155DDF">
      <w:pPr>
        <w:pStyle w:val="PargrafodaLista"/>
        <w:spacing w:line="360" w:lineRule="auto"/>
        <w:ind w:left="0"/>
        <w:jc w:val="both"/>
        <w:rPr>
          <w:rFonts w:ascii="Times New Roman" w:eastAsia="Arial Nova" w:hAnsi="Times New Roman" w:cs="Times New Roman"/>
          <w:bCs/>
        </w:rPr>
      </w:pPr>
    </w:p>
    <w:p w14:paraId="689CBFE3" w14:textId="32CABDCB" w:rsidR="00155DDF" w:rsidRDefault="00155DDF" w:rsidP="000E6E53">
      <w:pPr>
        <w:pStyle w:val="PargrafodaLista"/>
        <w:numPr>
          <w:ilvl w:val="2"/>
          <w:numId w:val="51"/>
        </w:numPr>
        <w:spacing w:line="360" w:lineRule="auto"/>
        <w:ind w:left="0" w:firstLine="0"/>
        <w:jc w:val="both"/>
        <w:rPr>
          <w:rFonts w:ascii="Times New Roman" w:eastAsia="Arial Nova" w:hAnsi="Times New Roman" w:cs="Times New Roman"/>
          <w:bCs/>
        </w:rPr>
      </w:pPr>
      <w:r w:rsidRPr="006F149B">
        <w:rPr>
          <w:rFonts w:ascii="Times New Roman" w:eastAsia="Arial Nova" w:hAnsi="Times New Roman" w:cs="Times New Roman"/>
          <w:bCs/>
        </w:rPr>
        <w:t>Para fins da comprovação de que trata este subitem, os atestados deverão dizer respeito a contrato(s) executado(s) com as seguintes características mínimas:</w:t>
      </w:r>
    </w:p>
    <w:p w14:paraId="67604C41" w14:textId="77777777" w:rsidR="000E6E53" w:rsidRPr="000E6E53" w:rsidRDefault="000E6E53" w:rsidP="000E6E53">
      <w:pPr>
        <w:pStyle w:val="PargrafodaLista"/>
        <w:spacing w:line="360" w:lineRule="auto"/>
        <w:ind w:left="0"/>
        <w:jc w:val="both"/>
        <w:rPr>
          <w:rFonts w:ascii="Times New Roman" w:eastAsia="Arial Nova" w:hAnsi="Times New Roman" w:cs="Times New Roman"/>
          <w:bCs/>
        </w:rPr>
      </w:pPr>
    </w:p>
    <w:p w14:paraId="607A56E2" w14:textId="77777777" w:rsidR="00155DDF" w:rsidRPr="006F149B" w:rsidRDefault="00155DDF" w:rsidP="00ED4E93">
      <w:pPr>
        <w:pStyle w:val="PargrafodaLista"/>
        <w:numPr>
          <w:ilvl w:val="3"/>
          <w:numId w:val="51"/>
        </w:numPr>
        <w:spacing w:line="360" w:lineRule="auto"/>
        <w:ind w:left="0" w:firstLine="0"/>
        <w:jc w:val="both"/>
        <w:rPr>
          <w:rFonts w:ascii="Times New Roman" w:eastAsia="Arial Nova" w:hAnsi="Times New Roman" w:cs="Times New Roman"/>
          <w:bCs/>
        </w:rPr>
      </w:pPr>
      <w:r w:rsidRPr="006F149B">
        <w:rPr>
          <w:rFonts w:ascii="Times New Roman" w:eastAsia="Arial Nova" w:hAnsi="Times New Roman" w:cs="Times New Roman"/>
          <w:bCs/>
        </w:rPr>
        <w:t>contrato(s) que comprove(m) a execução, pelo fornecedor, de serviços envolvendo o mínimo de 50% (cinquenta por cento) do número de postos de trabalho a serem contratados; [OU] contrato(s) que comprove(m) a execução, pelo fornecedor, de serviços envolvendo, no mínimo, número de postos de trabalho equivalente ao da contratação;</w:t>
      </w:r>
    </w:p>
    <w:p w14:paraId="0664C048" w14:textId="77777777" w:rsidR="00ED4E93" w:rsidRPr="006F149B" w:rsidRDefault="00ED4E93" w:rsidP="00ED4E93">
      <w:pPr>
        <w:pStyle w:val="PargrafodaLista"/>
        <w:spacing w:line="360" w:lineRule="auto"/>
        <w:ind w:left="0"/>
        <w:jc w:val="both"/>
        <w:rPr>
          <w:rFonts w:ascii="Times New Roman" w:eastAsia="Arial Nova" w:hAnsi="Times New Roman" w:cs="Times New Roman"/>
          <w:bCs/>
        </w:rPr>
      </w:pPr>
    </w:p>
    <w:p w14:paraId="4724CDF0" w14:textId="77777777" w:rsidR="00ED4E93" w:rsidRPr="006F149B" w:rsidRDefault="00ED4E93" w:rsidP="00ED4E93">
      <w:pPr>
        <w:pStyle w:val="PargrafodaLista"/>
        <w:numPr>
          <w:ilvl w:val="2"/>
          <w:numId w:val="51"/>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 xml:space="preserve">Serão admitidos, para fins de comprovação de quantitativo mínimo de serviço, a apresentação e o somatório de diferentes atestados de serviços </w:t>
      </w:r>
      <w:r w:rsidRPr="00931037">
        <w:rPr>
          <w:rFonts w:ascii="Times New Roman" w:eastAsia="Arial Nova" w:hAnsi="Times New Roman" w:cs="Times New Roman"/>
        </w:rPr>
        <w:t>executados de forma concomitante</w:t>
      </w:r>
      <w:r w:rsidRPr="006F149B">
        <w:rPr>
          <w:rFonts w:ascii="Times New Roman" w:eastAsia="Arial Nova" w:hAnsi="Times New Roman" w:cs="Times New Roman"/>
        </w:rPr>
        <w:t>, pois essa situação equivale, para fins de comprovação de capacidade técnico-operacional, a uma única contratação.</w:t>
      </w:r>
    </w:p>
    <w:p w14:paraId="17019AF0" w14:textId="77777777" w:rsidR="00ED4E93" w:rsidRPr="006F149B" w:rsidRDefault="00ED4E93" w:rsidP="00ED4E93">
      <w:pPr>
        <w:pStyle w:val="PargrafodaLista"/>
        <w:spacing w:line="360" w:lineRule="auto"/>
        <w:ind w:left="0"/>
        <w:jc w:val="both"/>
        <w:rPr>
          <w:rFonts w:ascii="Times New Roman" w:eastAsia="Arial Nova" w:hAnsi="Times New Roman" w:cs="Times New Roman"/>
        </w:rPr>
      </w:pPr>
    </w:p>
    <w:p w14:paraId="69FD50EB" w14:textId="77777777" w:rsidR="00ED4E93" w:rsidRDefault="00ED4E93" w:rsidP="00ED4E93">
      <w:pPr>
        <w:pStyle w:val="PargrafodaLista"/>
        <w:numPr>
          <w:ilvl w:val="2"/>
          <w:numId w:val="51"/>
        </w:numPr>
        <w:spacing w:line="360" w:lineRule="auto"/>
        <w:ind w:left="0" w:firstLine="0"/>
        <w:jc w:val="both"/>
        <w:rPr>
          <w:rFonts w:ascii="Times New Roman" w:eastAsia="Arial Nova" w:hAnsi="Times New Roman" w:cs="Times New Roman"/>
        </w:rPr>
      </w:pPr>
      <w:bookmarkStart w:id="2" w:name="_Hlk203052425"/>
      <w:r w:rsidRPr="006F149B">
        <w:rPr>
          <w:rFonts w:ascii="Times New Roman" w:eastAsia="Arial Nova" w:hAnsi="Times New Roman" w:cs="Times New Roman"/>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069284DD" w14:textId="77777777" w:rsidR="00424615" w:rsidRPr="00424615" w:rsidRDefault="00424615" w:rsidP="00424615">
      <w:pPr>
        <w:pStyle w:val="PargrafodaLista"/>
        <w:rPr>
          <w:rFonts w:ascii="Times New Roman" w:eastAsia="Arial Nova" w:hAnsi="Times New Roman" w:cs="Times New Roman"/>
        </w:rPr>
      </w:pPr>
    </w:p>
    <w:p w14:paraId="79532A81" w14:textId="77777777" w:rsidR="00424615" w:rsidRDefault="00424615" w:rsidP="00424615">
      <w:pPr>
        <w:spacing w:line="360" w:lineRule="auto"/>
        <w:jc w:val="both"/>
        <w:rPr>
          <w:rFonts w:ascii="Times New Roman" w:eastAsia="Arial Nova" w:hAnsi="Times New Roman" w:cs="Times New Roman"/>
        </w:rPr>
      </w:pPr>
    </w:p>
    <w:p w14:paraId="69EF4568" w14:textId="77777777" w:rsidR="00424615" w:rsidRPr="00424615" w:rsidRDefault="00424615" w:rsidP="00424615">
      <w:pPr>
        <w:spacing w:line="360" w:lineRule="auto"/>
        <w:jc w:val="both"/>
        <w:rPr>
          <w:rFonts w:ascii="Times New Roman" w:eastAsia="Arial Nova" w:hAnsi="Times New Roman" w:cs="Times New Roman"/>
        </w:rPr>
      </w:pPr>
    </w:p>
    <w:p w14:paraId="7627BFEC" w14:textId="77777777" w:rsidR="00E834B6" w:rsidRPr="00E834B6" w:rsidRDefault="00E834B6" w:rsidP="00E834B6">
      <w:pPr>
        <w:pStyle w:val="PargrafodaLista"/>
        <w:rPr>
          <w:rFonts w:ascii="Times New Roman" w:eastAsia="Arial Nova" w:hAnsi="Times New Roman" w:cs="Times New Roman"/>
        </w:rPr>
      </w:pPr>
    </w:p>
    <w:tbl>
      <w:tblPr>
        <w:tblW w:w="9918" w:type="dxa"/>
        <w:jc w:val="center"/>
        <w:tblLayout w:type="fixed"/>
        <w:tblLook w:val="0400" w:firstRow="0" w:lastRow="0" w:firstColumn="0" w:lastColumn="0" w:noHBand="0" w:noVBand="1"/>
      </w:tblPr>
      <w:tblGrid>
        <w:gridCol w:w="7792"/>
        <w:gridCol w:w="2126"/>
      </w:tblGrid>
      <w:tr w:rsidR="00E834B6" w:rsidRPr="009E3BF5" w14:paraId="04478831" w14:textId="77777777" w:rsidTr="00314684">
        <w:trPr>
          <w:trHeight w:val="240"/>
          <w:jc w:val="center"/>
        </w:trPr>
        <w:tc>
          <w:tcPr>
            <w:tcW w:w="77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17A7E2" w14:textId="77777777" w:rsidR="00E834B6" w:rsidRPr="009E3BF5" w:rsidRDefault="00E834B6" w:rsidP="00314684">
            <w:pPr>
              <w:spacing w:line="360" w:lineRule="auto"/>
              <w:jc w:val="center"/>
              <w:rPr>
                <w:rFonts w:ascii="Arial" w:eastAsia="Arial Nova" w:hAnsi="Arial" w:cs="Arial"/>
                <w:b/>
                <w:color w:val="000000"/>
              </w:rPr>
            </w:pPr>
            <w:r w:rsidRPr="009E3BF5">
              <w:rPr>
                <w:rFonts w:ascii="Arial" w:eastAsia="Arial Nova" w:hAnsi="Arial" w:cs="Arial"/>
                <w:b/>
                <w:color w:val="000000"/>
              </w:rPr>
              <w:lastRenderedPageBreak/>
              <w:t>PARCELA DE MAIOR RELEVÂNCIA TÉCNICO OPERACIONAL</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7E906389" w14:textId="77777777" w:rsidR="00E834B6" w:rsidRPr="009E3BF5" w:rsidRDefault="00E834B6" w:rsidP="00314684">
            <w:pPr>
              <w:spacing w:line="360" w:lineRule="auto"/>
              <w:jc w:val="center"/>
              <w:rPr>
                <w:rFonts w:ascii="Arial" w:eastAsia="Arial Nova" w:hAnsi="Arial" w:cs="Arial"/>
                <w:b/>
                <w:color w:val="000000"/>
              </w:rPr>
            </w:pPr>
            <w:r>
              <w:rPr>
                <w:rFonts w:ascii="Arial" w:eastAsia="Arial Nova" w:hAnsi="Arial" w:cs="Arial"/>
                <w:b/>
                <w:color w:val="000000"/>
              </w:rPr>
              <w:t>MÍNIMO</w:t>
            </w:r>
          </w:p>
        </w:tc>
      </w:tr>
      <w:tr w:rsidR="00E834B6" w:rsidRPr="009E3BF5" w14:paraId="0C379B30" w14:textId="77777777" w:rsidTr="00314684">
        <w:trPr>
          <w:trHeight w:val="378"/>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4740785F" w14:textId="77777777" w:rsidR="00E834B6" w:rsidRPr="009E3BF5" w:rsidRDefault="00E834B6" w:rsidP="00E834B6">
            <w:pPr>
              <w:widowControl/>
              <w:numPr>
                <w:ilvl w:val="0"/>
                <w:numId w:val="2"/>
              </w:numPr>
              <w:tabs>
                <w:tab w:val="left" w:pos="426"/>
                <w:tab w:val="left" w:pos="993"/>
                <w:tab w:val="left" w:pos="1701"/>
              </w:tabs>
              <w:suppressAutoHyphens w:val="0"/>
              <w:spacing w:line="360" w:lineRule="auto"/>
              <w:ind w:left="426" w:hanging="284"/>
              <w:jc w:val="both"/>
              <w:rPr>
                <w:rFonts w:ascii="Arial" w:eastAsia="Arial Nova" w:hAnsi="Arial" w:cs="Arial"/>
              </w:rPr>
            </w:pPr>
            <w:r w:rsidRPr="009E3BF5">
              <w:rPr>
                <w:rFonts w:ascii="Arial" w:eastAsia="Arial Nova" w:hAnsi="Arial" w:cs="Arial"/>
              </w:rPr>
              <w:t>Serviços de manutenção preventiva e corretiva de sistemas de iluminação pública com fornecimento de material e mão de obra, incluindo redes aéreas.</w:t>
            </w:r>
          </w:p>
        </w:tc>
        <w:tc>
          <w:tcPr>
            <w:tcW w:w="2126" w:type="dxa"/>
            <w:tcBorders>
              <w:top w:val="single" w:sz="4" w:space="0" w:color="000000"/>
              <w:left w:val="single" w:sz="4" w:space="0" w:color="000000"/>
              <w:bottom w:val="single" w:sz="4" w:space="0" w:color="000000"/>
              <w:right w:val="single" w:sz="4" w:space="0" w:color="000000"/>
            </w:tcBorders>
            <w:vAlign w:val="center"/>
          </w:tcPr>
          <w:p w14:paraId="0F56B3AD" w14:textId="73E0BD8E" w:rsidR="00E834B6" w:rsidRPr="00B97FF2" w:rsidRDefault="00E834B6" w:rsidP="00314684">
            <w:pPr>
              <w:widowControl/>
              <w:tabs>
                <w:tab w:val="left" w:pos="426"/>
                <w:tab w:val="left" w:pos="993"/>
                <w:tab w:val="left" w:pos="1701"/>
              </w:tabs>
              <w:spacing w:line="360" w:lineRule="auto"/>
              <w:jc w:val="center"/>
              <w:rPr>
                <w:rFonts w:ascii="Arial" w:eastAsia="Arial Nova" w:hAnsi="Arial" w:cs="Arial"/>
              </w:rPr>
            </w:pPr>
            <w:r w:rsidRPr="00B97FF2">
              <w:rPr>
                <w:rFonts w:ascii="Arial" w:eastAsia="Arial Nova" w:hAnsi="Arial" w:cs="Arial"/>
              </w:rPr>
              <w:t xml:space="preserve">Comprovação de </w:t>
            </w:r>
            <w:r w:rsidR="00931037" w:rsidRPr="00B97FF2">
              <w:rPr>
                <w:rFonts w:ascii="Arial" w:eastAsia="Arial Nova" w:hAnsi="Arial" w:cs="Arial"/>
              </w:rPr>
              <w:t>25</w:t>
            </w:r>
            <w:r w:rsidRPr="00B97FF2">
              <w:rPr>
                <w:rFonts w:ascii="Arial" w:eastAsia="Arial Nova" w:hAnsi="Arial" w:cs="Arial"/>
              </w:rPr>
              <w:t>%</w:t>
            </w:r>
          </w:p>
        </w:tc>
      </w:tr>
      <w:tr w:rsidR="00E834B6" w:rsidRPr="009E3BF5" w14:paraId="451A9760" w14:textId="77777777" w:rsidTr="00314684">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4C4941C6" w14:textId="77777777" w:rsidR="00E834B6" w:rsidRPr="009E3BF5" w:rsidRDefault="00E834B6" w:rsidP="00E834B6">
            <w:pPr>
              <w:widowControl/>
              <w:numPr>
                <w:ilvl w:val="0"/>
                <w:numId w:val="2"/>
              </w:numPr>
              <w:tabs>
                <w:tab w:val="left" w:pos="426"/>
                <w:tab w:val="left" w:pos="993"/>
                <w:tab w:val="left" w:pos="1701"/>
              </w:tabs>
              <w:suppressAutoHyphens w:val="0"/>
              <w:spacing w:line="360" w:lineRule="auto"/>
              <w:ind w:left="426" w:hanging="284"/>
              <w:jc w:val="both"/>
              <w:rPr>
                <w:rFonts w:ascii="Arial" w:eastAsia="Arial Nova" w:hAnsi="Arial" w:cs="Arial"/>
              </w:rPr>
            </w:pPr>
            <w:r w:rsidRPr="009E3BF5">
              <w:rPr>
                <w:rFonts w:ascii="Arial" w:eastAsia="Arial Nova" w:hAnsi="Arial" w:cs="Arial"/>
              </w:rPr>
              <w:t>Execução de serviços de instalação e manutenção de rede de baixa tensão, para atendimento ao sistema de iluminação pública;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16D31C1" w14:textId="77777777" w:rsidR="00E834B6" w:rsidRPr="00B97FF2" w:rsidRDefault="00E834B6" w:rsidP="00314684">
            <w:pPr>
              <w:widowControl/>
              <w:tabs>
                <w:tab w:val="left" w:pos="426"/>
                <w:tab w:val="left" w:pos="993"/>
                <w:tab w:val="left" w:pos="1701"/>
              </w:tabs>
              <w:spacing w:line="360" w:lineRule="auto"/>
              <w:jc w:val="center"/>
              <w:rPr>
                <w:rFonts w:ascii="Arial" w:eastAsia="Arial Nova" w:hAnsi="Arial" w:cs="Arial"/>
              </w:rPr>
            </w:pPr>
            <w:r w:rsidRPr="00B97FF2">
              <w:rPr>
                <w:rFonts w:ascii="Arial" w:eastAsia="Arial Nova" w:hAnsi="Arial" w:cs="Arial"/>
              </w:rPr>
              <w:t>Comprovação de execução do serviço.</w:t>
            </w:r>
          </w:p>
        </w:tc>
      </w:tr>
      <w:tr w:rsidR="00E834B6" w:rsidRPr="009E3BF5" w14:paraId="44333654" w14:textId="77777777" w:rsidTr="00314684">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82E04AF" w14:textId="3CD9C8F9" w:rsidR="00E834B6" w:rsidRPr="009E3BF5" w:rsidRDefault="00E834B6" w:rsidP="00E834B6">
            <w:pPr>
              <w:pStyle w:val="PargrafodaLista"/>
              <w:numPr>
                <w:ilvl w:val="0"/>
                <w:numId w:val="2"/>
              </w:numPr>
              <w:spacing w:line="360" w:lineRule="auto"/>
              <w:ind w:left="458" w:hanging="283"/>
              <w:jc w:val="both"/>
              <w:rPr>
                <w:rFonts w:ascii="Arial" w:eastAsia="Arial Nova" w:hAnsi="Arial" w:cs="Arial"/>
              </w:rPr>
            </w:pPr>
            <w:r w:rsidRPr="009E3BF5">
              <w:rPr>
                <w:rFonts w:ascii="Arial" w:eastAsia="Arial Nova" w:hAnsi="Arial" w:cs="Arial"/>
              </w:rPr>
              <w:t>Serviços de implantação de postes.</w:t>
            </w:r>
            <w:r>
              <w:rPr>
                <w:rFonts w:ascii="Arial" w:eastAsia="Arial Nova" w:hAnsi="Arial" w:cs="Arial"/>
              </w:rPr>
              <w:t xml:space="preserve"> (</w:t>
            </w:r>
            <w:r w:rsidRPr="0085600F">
              <w:rPr>
                <w:rFonts w:ascii="Arial" w:eastAsia="Arial Nova" w:hAnsi="Arial" w:cs="Arial"/>
              </w:rPr>
              <w:t>Poste de concreto, reto, com seção circular, Poste de concreto, reto, com seção circular, tipo pesado, comprimento de 11m)</w:t>
            </w:r>
            <w:r w:rsidR="0085600F" w:rsidRPr="0085600F">
              <w:rPr>
                <w:rFonts w:ascii="Arial" w:eastAsia="Arial Nova" w:hAnsi="Arial" w:cs="Arial"/>
              </w:rPr>
              <w:t>.</w:t>
            </w:r>
            <w:r w:rsidR="0085600F">
              <w:rPr>
                <w:rFonts w:ascii="Arial" w:eastAsia="Arial Nova" w:hAnsi="Arial" w:cs="Arial"/>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08767A01" w14:textId="49324346" w:rsidR="00E834B6" w:rsidRPr="00B97FF2" w:rsidRDefault="00E834B6" w:rsidP="00314684">
            <w:pPr>
              <w:spacing w:line="360" w:lineRule="auto"/>
              <w:contextualSpacing/>
              <w:jc w:val="center"/>
              <w:rPr>
                <w:rFonts w:ascii="Arial" w:eastAsia="Arial Nova" w:hAnsi="Arial" w:cs="Arial"/>
              </w:rPr>
            </w:pPr>
            <w:r w:rsidRPr="00B97FF2">
              <w:rPr>
                <w:rFonts w:ascii="Arial" w:eastAsia="Arial Nova" w:hAnsi="Arial" w:cs="Arial"/>
              </w:rPr>
              <w:t xml:space="preserve">Comprovação de </w:t>
            </w:r>
            <w:r w:rsidR="00931037" w:rsidRPr="00B97FF2">
              <w:rPr>
                <w:rFonts w:ascii="Arial" w:eastAsia="Arial Nova" w:hAnsi="Arial" w:cs="Arial"/>
              </w:rPr>
              <w:t>25</w:t>
            </w:r>
            <w:r w:rsidRPr="00B97FF2">
              <w:rPr>
                <w:rFonts w:ascii="Arial" w:eastAsia="Arial Nova" w:hAnsi="Arial" w:cs="Arial"/>
              </w:rPr>
              <w:t>%</w:t>
            </w:r>
          </w:p>
        </w:tc>
      </w:tr>
    </w:tbl>
    <w:p w14:paraId="70A797D8" w14:textId="77777777" w:rsidR="00ED4E93" w:rsidRPr="006F149B" w:rsidRDefault="00ED4E93" w:rsidP="00ED4E93">
      <w:pPr>
        <w:pStyle w:val="PargrafodaLista"/>
        <w:spacing w:line="360" w:lineRule="auto"/>
        <w:ind w:left="0"/>
        <w:jc w:val="both"/>
        <w:rPr>
          <w:rFonts w:ascii="Times New Roman" w:eastAsia="Arial Nova" w:hAnsi="Times New Roman" w:cs="Times New Roman"/>
        </w:rPr>
      </w:pPr>
    </w:p>
    <w:bookmarkEnd w:id="2"/>
    <w:p w14:paraId="380328D5" w14:textId="606A8A60" w:rsidR="006D4DFE" w:rsidRPr="006F149B" w:rsidRDefault="004E3E59" w:rsidP="000452E3">
      <w:pPr>
        <w:pStyle w:val="PargrafodaLista"/>
        <w:spacing w:line="360" w:lineRule="auto"/>
        <w:ind w:left="0"/>
        <w:jc w:val="both"/>
        <w:rPr>
          <w:rFonts w:ascii="Times New Roman" w:eastAsiaTheme="majorEastAsia" w:hAnsi="Times New Roman" w:cs="Times New Roman"/>
          <w:u w:val="single"/>
        </w:rPr>
      </w:pPr>
      <w:r w:rsidRPr="006F149B">
        <w:rPr>
          <w:rFonts w:ascii="Times New Roman" w:eastAsiaTheme="majorEastAsia" w:hAnsi="Times New Roman" w:cs="Times New Roman"/>
          <w:u w:val="single"/>
        </w:rPr>
        <w:t xml:space="preserve">A seleção da </w:t>
      </w:r>
      <w:r w:rsidR="009E3BF5" w:rsidRPr="006F149B">
        <w:rPr>
          <w:rFonts w:ascii="Times New Roman" w:eastAsiaTheme="majorEastAsia" w:hAnsi="Times New Roman" w:cs="Times New Roman"/>
          <w:b/>
          <w:bCs/>
          <w:u w:val="single"/>
        </w:rPr>
        <w:t>PARCELA DE MAIOR RELEVÂNCIA</w:t>
      </w:r>
      <w:r w:rsidR="009E3BF5" w:rsidRPr="006F149B">
        <w:rPr>
          <w:rFonts w:ascii="Times New Roman" w:eastAsiaTheme="majorEastAsia" w:hAnsi="Times New Roman" w:cs="Times New Roman"/>
          <w:u w:val="single"/>
        </w:rPr>
        <w:t xml:space="preserve"> </w:t>
      </w:r>
      <w:r w:rsidRPr="006F149B">
        <w:rPr>
          <w:rFonts w:ascii="Times New Roman" w:eastAsiaTheme="majorEastAsia" w:hAnsi="Times New Roman" w:cs="Times New Roman"/>
          <w:u w:val="single"/>
        </w:rPr>
        <w:t>é fundamentada na complexidade do assunto em questão, tornando-se imprescindível contar com uma empresa e profissional técnico qualificados, com expertise suficiente para a sua execução</w:t>
      </w:r>
      <w:r w:rsidR="0085600F">
        <w:rPr>
          <w:rFonts w:ascii="Times New Roman" w:eastAsiaTheme="majorEastAsia" w:hAnsi="Times New Roman" w:cs="Times New Roman"/>
          <w:u w:val="single"/>
        </w:rPr>
        <w:t xml:space="preserve">. </w:t>
      </w:r>
    </w:p>
    <w:p w14:paraId="16AE3EB0" w14:textId="77777777" w:rsidR="00704893" w:rsidRPr="006F149B" w:rsidRDefault="00704893" w:rsidP="00704893">
      <w:pPr>
        <w:pStyle w:val="PargrafodaLista"/>
        <w:widowControl/>
        <w:tabs>
          <w:tab w:val="left" w:pos="851"/>
        </w:tabs>
        <w:suppressAutoHyphens w:val="0"/>
        <w:spacing w:before="240" w:line="360" w:lineRule="auto"/>
        <w:ind w:left="0"/>
        <w:jc w:val="both"/>
        <w:rPr>
          <w:rFonts w:ascii="Times New Roman" w:hAnsi="Times New Roman" w:cs="Times New Roman"/>
        </w:rPr>
      </w:pPr>
    </w:p>
    <w:p w14:paraId="3460CC52" w14:textId="77777777" w:rsidR="000754F4" w:rsidRPr="006F149B" w:rsidRDefault="000754F4" w:rsidP="00ED4E93">
      <w:pPr>
        <w:pStyle w:val="PargrafodaLista"/>
        <w:widowControl/>
        <w:numPr>
          <w:ilvl w:val="2"/>
          <w:numId w:val="51"/>
        </w:numPr>
        <w:tabs>
          <w:tab w:val="left" w:pos="851"/>
          <w:tab w:val="left" w:pos="993"/>
        </w:tabs>
        <w:suppressAutoHyphens w:val="0"/>
        <w:spacing w:before="240" w:line="360" w:lineRule="auto"/>
        <w:ind w:left="0" w:firstLine="0"/>
        <w:jc w:val="both"/>
        <w:rPr>
          <w:rFonts w:ascii="Times New Roman" w:hAnsi="Times New Roman" w:cs="Times New Roman"/>
        </w:rPr>
      </w:pPr>
      <w:r w:rsidRPr="006F149B">
        <w:rPr>
          <w:rFonts w:ascii="Times New Roman" w:hAnsi="Times New Roman" w:cs="Times New Roman"/>
        </w:rPr>
        <w:t>Apresentação de um ou mais atestados de capacidade técnica, fornecido por pessoa jurídica de direito público ou privado devidamente identificada, em nome do licitante, relativo à execução do serviço, compatível em características, quantidades e prazos com o objeto da presente licitação, envolvendo as parcelas de maior relevância e valor significativo do objeto da licitação;</w:t>
      </w:r>
    </w:p>
    <w:p w14:paraId="3AF9102D" w14:textId="77777777" w:rsidR="002876A5" w:rsidRPr="006F149B" w:rsidRDefault="002876A5" w:rsidP="002876A5">
      <w:pPr>
        <w:pStyle w:val="PargrafodaLista"/>
        <w:rPr>
          <w:rFonts w:ascii="Times New Roman" w:hAnsi="Times New Roman" w:cs="Times New Roman"/>
        </w:rPr>
      </w:pPr>
    </w:p>
    <w:p w14:paraId="7CCF3752" w14:textId="416F2121" w:rsidR="000452E3" w:rsidRPr="000E6E53" w:rsidRDefault="000452E3" w:rsidP="000452E3">
      <w:pPr>
        <w:pStyle w:val="PargrafodaLista"/>
        <w:widowControl/>
        <w:numPr>
          <w:ilvl w:val="2"/>
          <w:numId w:val="51"/>
        </w:numPr>
        <w:tabs>
          <w:tab w:val="left" w:pos="851"/>
          <w:tab w:val="left" w:pos="993"/>
        </w:tabs>
        <w:suppressAutoHyphens w:val="0"/>
        <w:spacing w:before="240" w:line="360" w:lineRule="auto"/>
        <w:ind w:left="0" w:firstLine="0"/>
        <w:jc w:val="both"/>
        <w:rPr>
          <w:rFonts w:ascii="Times New Roman" w:hAnsi="Times New Roman" w:cs="Times New Roman"/>
        </w:rPr>
      </w:pPr>
      <w:r w:rsidRPr="006F149B">
        <w:rPr>
          <w:rFonts w:ascii="Times New Roman" w:eastAsia="Arial Nova" w:hAnsi="Times New Roman" w:cs="Times New Roman"/>
        </w:rPr>
        <w:t>Declaração de que o fornecedor tomou conhecimento de todas as informações e das condições locais para o cumprimento das obrigações objeto da contratação.</w:t>
      </w:r>
    </w:p>
    <w:p w14:paraId="63A65AAC" w14:textId="77777777" w:rsidR="000452E3" w:rsidRPr="006F149B" w:rsidRDefault="000452E3" w:rsidP="000452E3">
      <w:pPr>
        <w:spacing w:line="360" w:lineRule="auto"/>
        <w:jc w:val="both"/>
        <w:rPr>
          <w:rFonts w:ascii="Times New Roman" w:eastAsia="Arial Nova" w:hAnsi="Times New Roman" w:cs="Times New Roman"/>
        </w:rPr>
      </w:pPr>
    </w:p>
    <w:p w14:paraId="70F996FF" w14:textId="77777777" w:rsidR="000452E3" w:rsidRPr="006F149B" w:rsidRDefault="000452E3" w:rsidP="00ED4E93">
      <w:pPr>
        <w:pStyle w:val="PargrafodaLista"/>
        <w:numPr>
          <w:ilvl w:val="3"/>
          <w:numId w:val="51"/>
        </w:numPr>
        <w:tabs>
          <w:tab w:val="left" w:pos="567"/>
          <w:tab w:val="left" w:pos="1134"/>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Essa declaração poderá ser substituída por declaração formal assinada pelo responsável técnico do interessado acerca do conhecimento pleno das condições e peculiaridades da contratação, ou da Declaração de Realização de Vistoria Técnica.</w:t>
      </w:r>
    </w:p>
    <w:p w14:paraId="6D201013" w14:textId="77777777" w:rsidR="000452E3" w:rsidRPr="006F149B" w:rsidRDefault="000452E3" w:rsidP="000452E3">
      <w:pPr>
        <w:pStyle w:val="PargrafodaLista"/>
        <w:tabs>
          <w:tab w:val="left" w:pos="567"/>
          <w:tab w:val="left" w:pos="1134"/>
        </w:tabs>
        <w:spacing w:line="360" w:lineRule="auto"/>
        <w:ind w:left="0"/>
        <w:jc w:val="both"/>
        <w:rPr>
          <w:rFonts w:ascii="Times New Roman" w:eastAsia="Arial Nova" w:hAnsi="Times New Roman" w:cs="Times New Roman"/>
        </w:rPr>
      </w:pPr>
    </w:p>
    <w:p w14:paraId="797D6278" w14:textId="4420D903" w:rsidR="000452E3" w:rsidRPr="006F149B" w:rsidRDefault="000452E3" w:rsidP="000452E3">
      <w:pPr>
        <w:pStyle w:val="PargrafodaLista"/>
        <w:numPr>
          <w:ilvl w:val="2"/>
          <w:numId w:val="51"/>
        </w:numPr>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b/>
          <w:bCs/>
        </w:rPr>
        <w:t>Declaração</w:t>
      </w:r>
      <w:r w:rsidRPr="006F149B">
        <w:rPr>
          <w:rFonts w:ascii="Times New Roman" w:eastAsia="Arial Nova" w:hAnsi="Times New Roman" w:cs="Times New Roman"/>
        </w:rPr>
        <w:t xml:space="preserve"> de que o fornecedor </w:t>
      </w:r>
      <w:r w:rsidRPr="006F149B">
        <w:rPr>
          <w:rFonts w:ascii="Times New Roman" w:eastAsia="Arial Nova" w:hAnsi="Times New Roman" w:cs="Times New Roman"/>
          <w:b/>
          <w:bCs/>
          <w:u w:val="single"/>
        </w:rPr>
        <w:t>possui ou instalará escritório</w:t>
      </w:r>
      <w:r w:rsidRPr="006F149B">
        <w:rPr>
          <w:rFonts w:ascii="Times New Roman" w:eastAsia="Arial Nova" w:hAnsi="Times New Roman" w:cs="Times New Roman"/>
        </w:rPr>
        <w:t xml:space="preserve"> no município de Magé/RJ, o que deverá ser comprovado no prazo máximo de 60 (sessenta) dias, contado a partir da vigência do contrato.</w:t>
      </w:r>
    </w:p>
    <w:p w14:paraId="47B7764A" w14:textId="6EC1B75C" w:rsidR="00911448" w:rsidRPr="006F149B" w:rsidRDefault="000452E3" w:rsidP="00ED4E93">
      <w:pPr>
        <w:pStyle w:val="PargrafodaLista"/>
        <w:widowControl/>
        <w:numPr>
          <w:ilvl w:val="2"/>
          <w:numId w:val="51"/>
        </w:numPr>
        <w:suppressAutoHyphens w:val="0"/>
        <w:spacing w:line="360" w:lineRule="auto"/>
        <w:ind w:left="0" w:right="110" w:firstLine="0"/>
        <w:jc w:val="both"/>
        <w:rPr>
          <w:rFonts w:ascii="Times New Roman" w:hAnsi="Times New Roman" w:cs="Times New Roman"/>
          <w:b/>
        </w:rPr>
      </w:pPr>
      <w:r w:rsidRPr="006F149B">
        <w:rPr>
          <w:rFonts w:ascii="Times New Roman" w:eastAsia="Arial Nova" w:hAnsi="Times New Roman" w:cs="Times New Roman"/>
          <w:b/>
          <w:bCs/>
        </w:rPr>
        <w:t>Declaração</w:t>
      </w:r>
      <w:r w:rsidRPr="006F149B">
        <w:rPr>
          <w:rFonts w:ascii="Times New Roman" w:eastAsia="Arial Nova" w:hAnsi="Times New Roman" w:cs="Times New Roman"/>
        </w:rPr>
        <w:t xml:space="preserve"> de possuir no seu quadro técnico permanente, </w:t>
      </w:r>
      <w:r w:rsidR="00911448" w:rsidRPr="006F149B">
        <w:rPr>
          <w:rFonts w:ascii="Times New Roman" w:eastAsia="Arial Nova" w:hAnsi="Times New Roman" w:cs="Times New Roman"/>
          <w:b/>
          <w:bCs/>
          <w:u w:val="single"/>
        </w:rPr>
        <w:t>na data de assinatura do contrato</w:t>
      </w:r>
      <w:r w:rsidRPr="006F149B">
        <w:rPr>
          <w:rFonts w:ascii="Times New Roman" w:eastAsia="Arial Nova" w:hAnsi="Times New Roman" w:cs="Times New Roman"/>
        </w:rPr>
        <w:t>, o profissiona</w:t>
      </w:r>
      <w:r w:rsidR="009E3BF5" w:rsidRPr="006F149B">
        <w:rPr>
          <w:rFonts w:ascii="Times New Roman" w:eastAsia="Arial Nova" w:hAnsi="Times New Roman" w:cs="Times New Roman"/>
        </w:rPr>
        <w:t>l</w:t>
      </w:r>
      <w:r w:rsidRPr="006F149B">
        <w:rPr>
          <w:rFonts w:ascii="Times New Roman" w:eastAsia="Arial Nova" w:hAnsi="Times New Roman" w:cs="Times New Roman"/>
        </w:rPr>
        <w:t xml:space="preserve"> abaixo indicados,</w:t>
      </w:r>
      <w:r w:rsidRPr="006F149B">
        <w:rPr>
          <w:rFonts w:ascii="Times New Roman" w:hAnsi="Times New Roman" w:cs="Times New Roman"/>
        </w:rPr>
        <w:t xml:space="preserve"> </w:t>
      </w:r>
      <w:r w:rsidRPr="006F149B">
        <w:rPr>
          <w:rFonts w:ascii="Times New Roman" w:eastAsia="Arial Nova" w:hAnsi="Times New Roman" w:cs="Times New Roman"/>
        </w:rPr>
        <w:t xml:space="preserve">devidamente registrado(s) no conselho profissional competente: </w:t>
      </w:r>
    </w:p>
    <w:p w14:paraId="4A733DEE" w14:textId="77777777" w:rsidR="00911448" w:rsidRDefault="00911448" w:rsidP="00911448">
      <w:pPr>
        <w:pStyle w:val="PargrafodaLista"/>
        <w:widowControl/>
        <w:suppressAutoHyphens w:val="0"/>
        <w:spacing w:line="360" w:lineRule="auto"/>
        <w:ind w:left="0" w:right="110"/>
        <w:jc w:val="both"/>
        <w:rPr>
          <w:rFonts w:ascii="Times New Roman" w:hAnsi="Times New Roman" w:cs="Times New Roman"/>
          <w:b/>
        </w:rPr>
      </w:pPr>
    </w:p>
    <w:p w14:paraId="4473A9C3" w14:textId="77777777" w:rsidR="00424615" w:rsidRDefault="00424615" w:rsidP="00911448">
      <w:pPr>
        <w:pStyle w:val="PargrafodaLista"/>
        <w:widowControl/>
        <w:suppressAutoHyphens w:val="0"/>
        <w:spacing w:line="360" w:lineRule="auto"/>
        <w:ind w:left="0" w:right="110"/>
        <w:jc w:val="both"/>
        <w:rPr>
          <w:rFonts w:ascii="Times New Roman" w:hAnsi="Times New Roman" w:cs="Times New Roman"/>
          <w:b/>
        </w:rPr>
      </w:pPr>
    </w:p>
    <w:p w14:paraId="70852D54" w14:textId="77777777" w:rsidR="00424615" w:rsidRDefault="00424615" w:rsidP="00911448">
      <w:pPr>
        <w:pStyle w:val="PargrafodaLista"/>
        <w:widowControl/>
        <w:suppressAutoHyphens w:val="0"/>
        <w:spacing w:line="360" w:lineRule="auto"/>
        <w:ind w:left="0" w:right="110"/>
        <w:jc w:val="both"/>
        <w:rPr>
          <w:rFonts w:ascii="Times New Roman" w:hAnsi="Times New Roman" w:cs="Times New Roman"/>
          <w:b/>
        </w:rPr>
      </w:pPr>
    </w:p>
    <w:p w14:paraId="7E6CECFB" w14:textId="77777777" w:rsidR="00424615" w:rsidRPr="006F149B" w:rsidRDefault="00424615" w:rsidP="00911448">
      <w:pPr>
        <w:pStyle w:val="PargrafodaLista"/>
        <w:widowControl/>
        <w:suppressAutoHyphens w:val="0"/>
        <w:spacing w:line="360" w:lineRule="auto"/>
        <w:ind w:left="0" w:right="110"/>
        <w:jc w:val="both"/>
        <w:rPr>
          <w:rFonts w:ascii="Times New Roman" w:hAnsi="Times New Roman" w:cs="Times New Roman"/>
          <w:b/>
        </w:rPr>
      </w:pPr>
    </w:p>
    <w:p w14:paraId="6D8B0238" w14:textId="75883271" w:rsidR="00911448" w:rsidRPr="006F149B" w:rsidRDefault="00911448" w:rsidP="00911448">
      <w:pPr>
        <w:pStyle w:val="PargrafodaLista"/>
        <w:widowControl/>
        <w:suppressAutoHyphens w:val="0"/>
        <w:spacing w:line="360" w:lineRule="auto"/>
        <w:ind w:left="0" w:right="110"/>
        <w:jc w:val="both"/>
        <w:rPr>
          <w:rFonts w:ascii="Times New Roman" w:hAnsi="Times New Roman" w:cs="Times New Roman"/>
          <w:b/>
        </w:rPr>
      </w:pPr>
      <w:r w:rsidRPr="006F149B">
        <w:rPr>
          <w:rFonts w:ascii="Times New Roman" w:hAnsi="Times New Roman" w:cs="Times New Roman"/>
          <w:b/>
          <w:lang w:val="pt-BR"/>
        </w:rPr>
        <w:lastRenderedPageBreak/>
        <w:t>EQUIPE TÉCNICA – CAMPO:</w:t>
      </w:r>
    </w:p>
    <w:tbl>
      <w:tblPr>
        <w:tblStyle w:val="Tabelacomgrade"/>
        <w:tblW w:w="9298" w:type="dxa"/>
        <w:jc w:val="center"/>
        <w:tblLook w:val="04A0" w:firstRow="1" w:lastRow="0" w:firstColumn="1" w:lastColumn="0" w:noHBand="0" w:noVBand="1"/>
      </w:tblPr>
      <w:tblGrid>
        <w:gridCol w:w="5693"/>
        <w:gridCol w:w="3605"/>
      </w:tblGrid>
      <w:tr w:rsidR="00911448" w:rsidRPr="006F149B" w14:paraId="08F43C1F" w14:textId="77777777" w:rsidTr="00911448">
        <w:trPr>
          <w:trHeight w:val="439"/>
          <w:jc w:val="center"/>
        </w:trPr>
        <w:tc>
          <w:tcPr>
            <w:tcW w:w="5693" w:type="dxa"/>
            <w:shd w:val="clear" w:color="auto" w:fill="F2F2F2" w:themeFill="background1" w:themeFillShade="F2"/>
          </w:tcPr>
          <w:p w14:paraId="08E10FF0" w14:textId="77777777" w:rsidR="00911448" w:rsidRPr="006F149B" w:rsidRDefault="00911448" w:rsidP="00911448">
            <w:pPr>
              <w:spacing w:line="360" w:lineRule="auto"/>
              <w:ind w:hanging="283"/>
              <w:jc w:val="center"/>
              <w:rPr>
                <w:rFonts w:ascii="Times New Roman" w:eastAsia="Arial" w:hAnsi="Times New Roman" w:cs="Times New Roman"/>
                <w:color w:val="000000"/>
                <w:sz w:val="22"/>
                <w:szCs w:val="22"/>
              </w:rPr>
            </w:pPr>
            <w:r w:rsidRPr="006F149B">
              <w:rPr>
                <w:rFonts w:ascii="Times New Roman" w:eastAsia="Arial" w:hAnsi="Times New Roman" w:cs="Times New Roman"/>
                <w:color w:val="000000"/>
                <w:sz w:val="22"/>
                <w:szCs w:val="22"/>
              </w:rPr>
              <w:t>Profissional</w:t>
            </w:r>
          </w:p>
        </w:tc>
        <w:tc>
          <w:tcPr>
            <w:tcW w:w="3605" w:type="dxa"/>
            <w:shd w:val="clear" w:color="auto" w:fill="F2F2F2" w:themeFill="background1" w:themeFillShade="F2"/>
          </w:tcPr>
          <w:p w14:paraId="3D2D2BC0" w14:textId="77777777" w:rsidR="00911448" w:rsidRPr="006F149B" w:rsidRDefault="00911448" w:rsidP="00911448">
            <w:pPr>
              <w:spacing w:line="360" w:lineRule="auto"/>
              <w:ind w:hanging="392"/>
              <w:jc w:val="center"/>
              <w:rPr>
                <w:rFonts w:ascii="Times New Roman" w:eastAsia="Arial" w:hAnsi="Times New Roman" w:cs="Times New Roman"/>
                <w:color w:val="000000"/>
                <w:sz w:val="22"/>
                <w:szCs w:val="22"/>
              </w:rPr>
            </w:pPr>
            <w:r w:rsidRPr="006F149B">
              <w:rPr>
                <w:rFonts w:ascii="Times New Roman" w:eastAsia="Arial" w:hAnsi="Times New Roman" w:cs="Times New Roman"/>
                <w:color w:val="000000"/>
                <w:sz w:val="22"/>
                <w:szCs w:val="22"/>
              </w:rPr>
              <w:t>Quantidade</w:t>
            </w:r>
          </w:p>
        </w:tc>
      </w:tr>
      <w:tr w:rsidR="00911448" w:rsidRPr="006F149B" w14:paraId="117715DC" w14:textId="77777777" w:rsidTr="00911448">
        <w:trPr>
          <w:trHeight w:val="439"/>
          <w:jc w:val="center"/>
        </w:trPr>
        <w:tc>
          <w:tcPr>
            <w:tcW w:w="5693" w:type="dxa"/>
          </w:tcPr>
          <w:p w14:paraId="1CB31CCC" w14:textId="77777777" w:rsidR="00911448" w:rsidRPr="006F149B" w:rsidRDefault="00911448" w:rsidP="00911448">
            <w:pPr>
              <w:spacing w:line="360" w:lineRule="auto"/>
              <w:ind w:hanging="283"/>
              <w:jc w:val="center"/>
              <w:rPr>
                <w:rFonts w:ascii="Times New Roman" w:eastAsia="Arial" w:hAnsi="Times New Roman" w:cs="Times New Roman"/>
                <w:color w:val="000000"/>
                <w:sz w:val="22"/>
                <w:szCs w:val="22"/>
              </w:rPr>
            </w:pPr>
            <w:r w:rsidRPr="006F149B">
              <w:rPr>
                <w:rFonts w:ascii="Times New Roman" w:eastAsia="Arial" w:hAnsi="Times New Roman" w:cs="Times New Roman"/>
                <w:color w:val="000000"/>
                <w:sz w:val="22"/>
                <w:szCs w:val="22"/>
              </w:rPr>
              <w:t>Técnico em Segurança do Trabalho</w:t>
            </w:r>
          </w:p>
        </w:tc>
        <w:tc>
          <w:tcPr>
            <w:tcW w:w="3605" w:type="dxa"/>
          </w:tcPr>
          <w:p w14:paraId="1E64860B" w14:textId="77777777" w:rsidR="00911448" w:rsidRPr="006F149B" w:rsidRDefault="00911448" w:rsidP="00911448">
            <w:pPr>
              <w:spacing w:line="360" w:lineRule="auto"/>
              <w:ind w:hanging="392"/>
              <w:jc w:val="center"/>
              <w:rPr>
                <w:rFonts w:ascii="Times New Roman" w:eastAsia="Arial" w:hAnsi="Times New Roman" w:cs="Times New Roman"/>
                <w:color w:val="000000"/>
                <w:sz w:val="22"/>
                <w:szCs w:val="22"/>
              </w:rPr>
            </w:pPr>
            <w:r w:rsidRPr="006F149B">
              <w:rPr>
                <w:rFonts w:ascii="Times New Roman" w:eastAsia="Arial" w:hAnsi="Times New Roman" w:cs="Times New Roman"/>
                <w:color w:val="000000"/>
                <w:sz w:val="22"/>
                <w:szCs w:val="22"/>
              </w:rPr>
              <w:t>1</w:t>
            </w:r>
          </w:p>
        </w:tc>
      </w:tr>
    </w:tbl>
    <w:p w14:paraId="208E65CD" w14:textId="77777777" w:rsidR="00911448" w:rsidRPr="006F149B" w:rsidRDefault="00911448" w:rsidP="00911448">
      <w:pPr>
        <w:pStyle w:val="Corpodetexto"/>
        <w:widowControl/>
        <w:suppressAutoHyphens w:val="0"/>
        <w:spacing w:before="240" w:after="240" w:line="360" w:lineRule="auto"/>
        <w:ind w:right="108"/>
        <w:jc w:val="both"/>
        <w:rPr>
          <w:rFonts w:ascii="Times New Roman" w:hAnsi="Times New Roman" w:cs="Times New Roman"/>
          <w:b/>
        </w:rPr>
      </w:pPr>
      <w:r w:rsidRPr="006F149B">
        <w:rPr>
          <w:rFonts w:ascii="Times New Roman" w:hAnsi="Times New Roman" w:cs="Times New Roman"/>
          <w:b/>
          <w:lang w:val="pt-BR"/>
        </w:rPr>
        <w:t>TÉCNICO DE SEGURANÇA DO TRABALHO</w:t>
      </w:r>
      <w:r w:rsidRPr="006F149B">
        <w:rPr>
          <w:rFonts w:ascii="Times New Roman" w:hAnsi="Times New Roman" w:cs="Times New Roman"/>
          <w:b/>
        </w:rPr>
        <w:t>:</w:t>
      </w:r>
      <w:r w:rsidRPr="006F149B">
        <w:rPr>
          <w:rFonts w:ascii="Times New Roman" w:hAnsi="Times New Roman" w:cs="Times New Roman"/>
          <w:bCs/>
        </w:rPr>
        <w:t xml:space="preserve"> Profissional responsável</w:t>
      </w:r>
      <w:r w:rsidRPr="006F149B">
        <w:rPr>
          <w:rFonts w:ascii="Times New Roman" w:hAnsi="Times New Roman" w:cs="Times New Roman"/>
          <w:bCs/>
          <w:lang w:val="pt-BR"/>
        </w:rPr>
        <w:t xml:space="preserve"> por orientar e coordenar o sistema de segurança do trabalho</w:t>
      </w:r>
      <w:r w:rsidRPr="006F149B">
        <w:rPr>
          <w:rFonts w:ascii="Times New Roman" w:hAnsi="Times New Roman" w:cs="Times New Roman"/>
          <w:bCs/>
        </w:rPr>
        <w:t>. Exigência: ensino médio completo</w:t>
      </w:r>
      <w:r w:rsidRPr="006F149B">
        <w:rPr>
          <w:rFonts w:ascii="Times New Roman" w:hAnsi="Times New Roman" w:cs="Times New Roman"/>
          <w:bCs/>
          <w:lang w:val="pt-BR"/>
        </w:rPr>
        <w:t>, curso técnico em segurança do trabalho</w:t>
      </w:r>
      <w:r w:rsidRPr="006F149B">
        <w:rPr>
          <w:rFonts w:ascii="Times New Roman" w:hAnsi="Times New Roman" w:cs="Times New Roman"/>
          <w:bCs/>
        </w:rPr>
        <w:t xml:space="preserve"> e habilitação (carro B), tem como principais atributos:</w:t>
      </w:r>
    </w:p>
    <w:p w14:paraId="11E42AE3" w14:textId="77777777" w:rsidR="00911448" w:rsidRPr="006F149B" w:rsidRDefault="00911448" w:rsidP="00ED4E93">
      <w:pPr>
        <w:pStyle w:val="Corpodetexto"/>
        <w:widowControl/>
        <w:numPr>
          <w:ilvl w:val="1"/>
          <w:numId w:val="39"/>
        </w:numPr>
        <w:suppressAutoHyphens w:val="0"/>
        <w:spacing w:line="360" w:lineRule="auto"/>
        <w:ind w:left="567" w:right="108" w:hanging="567"/>
        <w:jc w:val="both"/>
        <w:rPr>
          <w:rFonts w:ascii="Times New Roman" w:hAnsi="Times New Roman" w:cs="Times New Roman"/>
          <w:bCs/>
        </w:rPr>
      </w:pPr>
      <w:r w:rsidRPr="006F149B">
        <w:rPr>
          <w:rFonts w:ascii="Times New Roman" w:hAnsi="Times New Roman" w:cs="Times New Roman"/>
          <w:bCs/>
          <w:lang w:val="pt-BR"/>
        </w:rPr>
        <w:t>Treinar os funcionários da empresa sobre as normas de segurança;</w:t>
      </w:r>
    </w:p>
    <w:p w14:paraId="794E0FE4" w14:textId="77777777" w:rsidR="00911448" w:rsidRPr="006F149B" w:rsidRDefault="00911448" w:rsidP="00ED4E93">
      <w:pPr>
        <w:pStyle w:val="Corpodetexto"/>
        <w:widowControl/>
        <w:numPr>
          <w:ilvl w:val="1"/>
          <w:numId w:val="39"/>
        </w:numPr>
        <w:suppressAutoHyphens w:val="0"/>
        <w:spacing w:line="360" w:lineRule="auto"/>
        <w:ind w:left="567" w:right="108" w:hanging="567"/>
        <w:jc w:val="both"/>
        <w:rPr>
          <w:rFonts w:ascii="Times New Roman" w:hAnsi="Times New Roman" w:cs="Times New Roman"/>
          <w:bCs/>
        </w:rPr>
      </w:pPr>
      <w:r w:rsidRPr="006F149B">
        <w:rPr>
          <w:rFonts w:ascii="Times New Roman" w:hAnsi="Times New Roman" w:cs="Times New Roman"/>
          <w:bCs/>
          <w:lang w:val="pt-BR"/>
        </w:rPr>
        <w:t>Intermediar junto aos serviços da contratação.</w:t>
      </w:r>
    </w:p>
    <w:p w14:paraId="45883516" w14:textId="77777777" w:rsidR="00CD242F" w:rsidRPr="006F149B" w:rsidRDefault="00CD242F" w:rsidP="000452E3">
      <w:pPr>
        <w:widowControl/>
        <w:pBdr>
          <w:top w:val="nil"/>
          <w:left w:val="nil"/>
          <w:bottom w:val="nil"/>
          <w:right w:val="nil"/>
          <w:between w:val="nil"/>
        </w:pBdr>
        <w:tabs>
          <w:tab w:val="left" w:pos="1565"/>
        </w:tabs>
        <w:spacing w:line="276" w:lineRule="auto"/>
        <w:jc w:val="both"/>
        <w:rPr>
          <w:rFonts w:ascii="Times New Roman" w:eastAsia="Arial Nova" w:hAnsi="Times New Roman" w:cs="Times New Roman"/>
          <w:color w:val="00000A"/>
          <w:highlight w:val="green"/>
        </w:rPr>
      </w:pPr>
    </w:p>
    <w:p w14:paraId="405EFBA4" w14:textId="77777777" w:rsidR="000452E3" w:rsidRPr="006F149B" w:rsidRDefault="000452E3" w:rsidP="00ED4E93">
      <w:pPr>
        <w:pStyle w:val="PargrafodaLista"/>
        <w:numPr>
          <w:ilvl w:val="1"/>
          <w:numId w:val="51"/>
        </w:numPr>
        <w:spacing w:line="360" w:lineRule="auto"/>
        <w:ind w:left="567" w:hanging="567"/>
        <w:jc w:val="both"/>
        <w:rPr>
          <w:rFonts w:ascii="Times New Roman" w:eastAsia="Arial Nova" w:hAnsi="Times New Roman" w:cs="Times New Roman"/>
          <w:b/>
          <w:color w:val="000000"/>
          <w:u w:val="single"/>
        </w:rPr>
      </w:pPr>
      <w:r w:rsidRPr="006F149B">
        <w:rPr>
          <w:rFonts w:ascii="Times New Roman" w:eastAsia="Arial Nova" w:hAnsi="Times New Roman" w:cs="Times New Roman"/>
          <w:b/>
          <w:color w:val="000000"/>
          <w:u w:val="single"/>
        </w:rPr>
        <w:t>CAPACITAÇÃO TÉCNICO-PROFISSIONAL</w:t>
      </w:r>
    </w:p>
    <w:p w14:paraId="7327992A"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color w:val="000000"/>
        </w:rPr>
      </w:pPr>
      <w:r w:rsidRPr="006F149B">
        <w:rPr>
          <w:rFonts w:ascii="Times New Roman" w:eastAsia="Arial Nova" w:hAnsi="Times New Roman" w:cs="Times New Roman"/>
          <w:color w:val="000000"/>
        </w:rPr>
        <w:t xml:space="preserve">Apresentação de Certidão de Acervo Técnico – CAT, expedida pelo CREA da região pertinente, nos termos da legislação aplicável, em nome do(s) responsável(is) técnico(s) e/ou membros da equipe técnica, que participarão da obra, que demonstre a Anotação de Responsabilidade Técnica - ART relativo à </w:t>
      </w:r>
      <w:r w:rsidRPr="006F149B">
        <w:rPr>
          <w:rFonts w:ascii="Times New Roman" w:eastAsia="Arial Nova" w:hAnsi="Times New Roman" w:cs="Times New Roman"/>
          <w:b/>
          <w:color w:val="000000"/>
        </w:rPr>
        <w:t>manutenção preventiva, corretiva e ampliação dos sistemas de iluminação,</w:t>
      </w:r>
      <w:r w:rsidRPr="006F149B">
        <w:rPr>
          <w:rFonts w:ascii="Times New Roman" w:eastAsia="Arial Nova" w:hAnsi="Times New Roman" w:cs="Times New Roman"/>
          <w:color w:val="000000"/>
        </w:rPr>
        <w:t xml:space="preserve"> compatível em características e prazos com o objeto da presente licitação, considerando os seguintes itens como relevância técnica:</w:t>
      </w:r>
    </w:p>
    <w:p w14:paraId="512BCBA1" w14:textId="77777777" w:rsidR="000452E3" w:rsidRDefault="000452E3" w:rsidP="000452E3">
      <w:pPr>
        <w:widowControl/>
        <w:pBdr>
          <w:top w:val="nil"/>
          <w:left w:val="nil"/>
          <w:bottom w:val="nil"/>
          <w:right w:val="nil"/>
          <w:between w:val="nil"/>
        </w:pBdr>
        <w:suppressAutoHyphens w:val="0"/>
        <w:spacing w:line="276" w:lineRule="auto"/>
        <w:jc w:val="both"/>
        <w:rPr>
          <w:rFonts w:ascii="Times New Roman" w:hAnsi="Times New Roman" w:cs="Times New Roman"/>
          <w:color w:val="000000"/>
          <w:highlight w:val="green"/>
        </w:rPr>
      </w:pPr>
    </w:p>
    <w:tbl>
      <w:tblPr>
        <w:tblW w:w="9918" w:type="dxa"/>
        <w:jc w:val="center"/>
        <w:tblLayout w:type="fixed"/>
        <w:tblLook w:val="0400" w:firstRow="0" w:lastRow="0" w:firstColumn="0" w:lastColumn="0" w:noHBand="0" w:noVBand="1"/>
      </w:tblPr>
      <w:tblGrid>
        <w:gridCol w:w="7792"/>
        <w:gridCol w:w="2126"/>
      </w:tblGrid>
      <w:tr w:rsidR="00AF5265" w:rsidRPr="009E3BF5" w14:paraId="055938CB" w14:textId="77777777" w:rsidTr="00314684">
        <w:trPr>
          <w:trHeight w:val="240"/>
          <w:jc w:val="center"/>
        </w:trPr>
        <w:tc>
          <w:tcPr>
            <w:tcW w:w="77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BBF927" w14:textId="164673A6" w:rsidR="00AF5265" w:rsidRPr="009E3BF5" w:rsidRDefault="00AF5265" w:rsidP="00314684">
            <w:pPr>
              <w:spacing w:line="360" w:lineRule="auto"/>
              <w:jc w:val="center"/>
              <w:rPr>
                <w:rFonts w:ascii="Arial" w:eastAsia="Arial Nova" w:hAnsi="Arial" w:cs="Arial"/>
                <w:b/>
                <w:color w:val="000000"/>
              </w:rPr>
            </w:pPr>
            <w:r w:rsidRPr="009E3BF5">
              <w:rPr>
                <w:rFonts w:ascii="Arial" w:eastAsia="Arial Nova" w:hAnsi="Arial" w:cs="Arial"/>
                <w:b/>
                <w:color w:val="000000"/>
              </w:rPr>
              <w:t xml:space="preserve">PARCELA DE MAIOR RELEVÂNCIA </w:t>
            </w:r>
            <w:r w:rsidRPr="000E091F">
              <w:rPr>
                <w:rFonts w:ascii="Arial" w:eastAsia="Arial Nova" w:hAnsi="Arial" w:cs="Arial"/>
                <w:b/>
                <w:color w:val="000000"/>
              </w:rPr>
              <w:t xml:space="preserve">TÉCNICO </w:t>
            </w:r>
            <w:r w:rsidR="000E091F" w:rsidRPr="000E091F">
              <w:rPr>
                <w:rFonts w:ascii="Arial" w:eastAsia="Arial Nova" w:hAnsi="Arial" w:cs="Arial"/>
                <w:b/>
                <w:color w:val="000000"/>
              </w:rPr>
              <w:t>PROFISSIONAL</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4C521E17" w14:textId="77777777" w:rsidR="00AF5265" w:rsidRPr="009E3BF5" w:rsidRDefault="00AF5265" w:rsidP="00314684">
            <w:pPr>
              <w:spacing w:line="360" w:lineRule="auto"/>
              <w:jc w:val="center"/>
              <w:rPr>
                <w:rFonts w:ascii="Arial" w:eastAsia="Arial Nova" w:hAnsi="Arial" w:cs="Arial"/>
                <w:b/>
                <w:color w:val="000000"/>
              </w:rPr>
            </w:pPr>
            <w:r>
              <w:rPr>
                <w:rFonts w:ascii="Arial" w:eastAsia="Arial Nova" w:hAnsi="Arial" w:cs="Arial"/>
                <w:b/>
                <w:color w:val="000000"/>
              </w:rPr>
              <w:t>MÍNIMO</w:t>
            </w:r>
          </w:p>
        </w:tc>
      </w:tr>
      <w:tr w:rsidR="00AF5265" w:rsidRPr="009E3BF5" w14:paraId="7993D86B" w14:textId="77777777" w:rsidTr="00314684">
        <w:trPr>
          <w:trHeight w:val="378"/>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4AE46E74" w14:textId="77777777" w:rsidR="00AF5265" w:rsidRPr="009E3BF5" w:rsidRDefault="00AF5265" w:rsidP="00AF5265">
            <w:pPr>
              <w:widowControl/>
              <w:numPr>
                <w:ilvl w:val="0"/>
                <w:numId w:val="53"/>
              </w:numPr>
              <w:tabs>
                <w:tab w:val="left" w:pos="426"/>
                <w:tab w:val="left" w:pos="993"/>
                <w:tab w:val="left" w:pos="1701"/>
              </w:tabs>
              <w:suppressAutoHyphens w:val="0"/>
              <w:spacing w:line="360" w:lineRule="auto"/>
              <w:jc w:val="both"/>
              <w:rPr>
                <w:rFonts w:ascii="Arial" w:eastAsia="Arial Nova" w:hAnsi="Arial" w:cs="Arial"/>
              </w:rPr>
            </w:pPr>
            <w:r w:rsidRPr="009E3BF5">
              <w:rPr>
                <w:rFonts w:ascii="Arial" w:eastAsia="Arial Nova" w:hAnsi="Arial" w:cs="Arial"/>
              </w:rPr>
              <w:t>Serviços de manutenção preventiva e corretiva de sistemas de iluminação pública com fornecimento de material e mão de obra, incluindo redes aéreas.</w:t>
            </w:r>
          </w:p>
        </w:tc>
        <w:tc>
          <w:tcPr>
            <w:tcW w:w="2126" w:type="dxa"/>
            <w:tcBorders>
              <w:top w:val="single" w:sz="4" w:space="0" w:color="000000"/>
              <w:left w:val="single" w:sz="4" w:space="0" w:color="000000"/>
              <w:bottom w:val="single" w:sz="4" w:space="0" w:color="000000"/>
              <w:right w:val="single" w:sz="4" w:space="0" w:color="000000"/>
            </w:tcBorders>
            <w:vAlign w:val="center"/>
          </w:tcPr>
          <w:p w14:paraId="386E4683" w14:textId="2ED9CAE7" w:rsidR="00AF5265" w:rsidRPr="00B97FF2" w:rsidRDefault="00AF5265" w:rsidP="00314684">
            <w:pPr>
              <w:widowControl/>
              <w:tabs>
                <w:tab w:val="left" w:pos="426"/>
                <w:tab w:val="left" w:pos="993"/>
                <w:tab w:val="left" w:pos="1701"/>
              </w:tabs>
              <w:spacing w:line="360" w:lineRule="auto"/>
              <w:jc w:val="center"/>
              <w:rPr>
                <w:rFonts w:ascii="Arial" w:eastAsia="Arial Nova" w:hAnsi="Arial" w:cs="Arial"/>
              </w:rPr>
            </w:pPr>
            <w:r w:rsidRPr="00B97FF2">
              <w:rPr>
                <w:rFonts w:ascii="Arial" w:eastAsia="Arial Nova" w:hAnsi="Arial" w:cs="Arial"/>
              </w:rPr>
              <w:t xml:space="preserve">Comprovação de </w:t>
            </w:r>
            <w:r w:rsidR="00931037" w:rsidRPr="00B97FF2">
              <w:rPr>
                <w:rFonts w:ascii="Arial" w:eastAsia="Arial Nova" w:hAnsi="Arial" w:cs="Arial"/>
              </w:rPr>
              <w:t>25</w:t>
            </w:r>
            <w:r w:rsidRPr="00B97FF2">
              <w:rPr>
                <w:rFonts w:ascii="Arial" w:eastAsia="Arial Nova" w:hAnsi="Arial" w:cs="Arial"/>
              </w:rPr>
              <w:t>%</w:t>
            </w:r>
          </w:p>
        </w:tc>
      </w:tr>
      <w:tr w:rsidR="00AF5265" w:rsidRPr="009E3BF5" w14:paraId="65707C97" w14:textId="77777777" w:rsidTr="00314684">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37E26FFE" w14:textId="77777777" w:rsidR="00AF5265" w:rsidRPr="009E3BF5" w:rsidRDefault="00AF5265" w:rsidP="00AF5265">
            <w:pPr>
              <w:widowControl/>
              <w:numPr>
                <w:ilvl w:val="0"/>
                <w:numId w:val="53"/>
              </w:numPr>
              <w:tabs>
                <w:tab w:val="left" w:pos="426"/>
                <w:tab w:val="left" w:pos="993"/>
                <w:tab w:val="left" w:pos="1701"/>
              </w:tabs>
              <w:suppressAutoHyphens w:val="0"/>
              <w:spacing w:line="360" w:lineRule="auto"/>
              <w:ind w:left="426" w:hanging="284"/>
              <w:jc w:val="both"/>
              <w:rPr>
                <w:rFonts w:ascii="Arial" w:eastAsia="Arial Nova" w:hAnsi="Arial" w:cs="Arial"/>
              </w:rPr>
            </w:pPr>
            <w:r w:rsidRPr="009E3BF5">
              <w:rPr>
                <w:rFonts w:ascii="Arial" w:eastAsia="Arial Nova" w:hAnsi="Arial" w:cs="Arial"/>
              </w:rPr>
              <w:t>Execução de serviços de instalação e manutenção de rede de baixa tensão, para atendimento ao sistema de iluminação pública;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4EF2524" w14:textId="77777777" w:rsidR="00AF5265" w:rsidRPr="00B97FF2" w:rsidRDefault="00AF5265" w:rsidP="00314684">
            <w:pPr>
              <w:widowControl/>
              <w:tabs>
                <w:tab w:val="left" w:pos="426"/>
                <w:tab w:val="left" w:pos="993"/>
                <w:tab w:val="left" w:pos="1701"/>
              </w:tabs>
              <w:spacing w:line="360" w:lineRule="auto"/>
              <w:jc w:val="center"/>
              <w:rPr>
                <w:rFonts w:ascii="Arial" w:eastAsia="Arial Nova" w:hAnsi="Arial" w:cs="Arial"/>
              </w:rPr>
            </w:pPr>
            <w:r w:rsidRPr="00B97FF2">
              <w:rPr>
                <w:rFonts w:ascii="Arial" w:eastAsia="Arial Nova" w:hAnsi="Arial" w:cs="Arial"/>
              </w:rPr>
              <w:t>Comprovação de execução do serviço.</w:t>
            </w:r>
          </w:p>
        </w:tc>
      </w:tr>
      <w:tr w:rsidR="00AF5265" w:rsidRPr="009E3BF5" w14:paraId="0A4EA84C" w14:textId="77777777" w:rsidTr="00314684">
        <w:trPr>
          <w:trHeight w:val="210"/>
          <w:jc w:val="center"/>
        </w:trPr>
        <w:tc>
          <w:tcPr>
            <w:tcW w:w="7792" w:type="dxa"/>
            <w:tcBorders>
              <w:top w:val="single" w:sz="4" w:space="0" w:color="000000"/>
              <w:left w:val="single" w:sz="4" w:space="0" w:color="000000"/>
              <w:bottom w:val="single" w:sz="4" w:space="0" w:color="000000"/>
              <w:right w:val="single" w:sz="4" w:space="0" w:color="000000"/>
            </w:tcBorders>
            <w:vAlign w:val="center"/>
          </w:tcPr>
          <w:p w14:paraId="276894A2" w14:textId="77777777" w:rsidR="00AF5265" w:rsidRPr="009E3BF5" w:rsidRDefault="00AF5265" w:rsidP="00AF5265">
            <w:pPr>
              <w:pStyle w:val="PargrafodaLista"/>
              <w:numPr>
                <w:ilvl w:val="0"/>
                <w:numId w:val="53"/>
              </w:numPr>
              <w:spacing w:line="360" w:lineRule="auto"/>
              <w:ind w:left="458" w:hanging="283"/>
              <w:jc w:val="both"/>
              <w:rPr>
                <w:rFonts w:ascii="Arial" w:eastAsia="Arial Nova" w:hAnsi="Arial" w:cs="Arial"/>
              </w:rPr>
            </w:pPr>
            <w:r w:rsidRPr="009E3BF5">
              <w:rPr>
                <w:rFonts w:ascii="Arial" w:eastAsia="Arial Nova" w:hAnsi="Arial" w:cs="Arial"/>
              </w:rPr>
              <w:t>Serviços de implantação de postes.</w:t>
            </w:r>
            <w:r>
              <w:rPr>
                <w:rFonts w:ascii="Arial" w:eastAsia="Arial Nova" w:hAnsi="Arial" w:cs="Arial"/>
              </w:rPr>
              <w:t xml:space="preserve"> (</w:t>
            </w:r>
            <w:r w:rsidRPr="00455A72">
              <w:rPr>
                <w:rFonts w:ascii="Arial" w:eastAsia="Arial Nova" w:hAnsi="Arial" w:cs="Arial"/>
              </w:rPr>
              <w:t>Poste de concreto, reto, com seção circular, Poste de concreto, reto, com seção circular, tipo pesado, comprimento de 11m</w:t>
            </w:r>
            <w:r>
              <w:rPr>
                <w:rFonts w:ascii="Arial" w:eastAsia="Arial Nova" w:hAnsi="Arial" w:cs="Arial"/>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721AD447" w14:textId="4E205ABB" w:rsidR="00AF5265" w:rsidRPr="00B97FF2" w:rsidRDefault="00AF5265" w:rsidP="00314684">
            <w:pPr>
              <w:spacing w:line="360" w:lineRule="auto"/>
              <w:contextualSpacing/>
              <w:jc w:val="center"/>
              <w:rPr>
                <w:rFonts w:ascii="Arial" w:eastAsia="Arial Nova" w:hAnsi="Arial" w:cs="Arial"/>
              </w:rPr>
            </w:pPr>
            <w:r w:rsidRPr="00B97FF2">
              <w:rPr>
                <w:rFonts w:ascii="Arial" w:eastAsia="Arial Nova" w:hAnsi="Arial" w:cs="Arial"/>
              </w:rPr>
              <w:t xml:space="preserve">Comprovação de </w:t>
            </w:r>
            <w:r w:rsidR="00931037" w:rsidRPr="00B97FF2">
              <w:rPr>
                <w:rFonts w:ascii="Arial" w:eastAsia="Arial Nova" w:hAnsi="Arial" w:cs="Arial"/>
              </w:rPr>
              <w:t>25</w:t>
            </w:r>
            <w:r w:rsidRPr="00B97FF2">
              <w:rPr>
                <w:rFonts w:ascii="Arial" w:eastAsia="Arial Nova" w:hAnsi="Arial" w:cs="Arial"/>
              </w:rPr>
              <w:t>%</w:t>
            </w:r>
          </w:p>
        </w:tc>
      </w:tr>
    </w:tbl>
    <w:p w14:paraId="11761AD6" w14:textId="77777777" w:rsidR="000452E3" w:rsidRPr="006F149B" w:rsidRDefault="000452E3" w:rsidP="000452E3">
      <w:pPr>
        <w:tabs>
          <w:tab w:val="left" w:pos="1560"/>
        </w:tabs>
        <w:spacing w:line="276" w:lineRule="auto"/>
        <w:jc w:val="both"/>
        <w:rPr>
          <w:rFonts w:ascii="Times New Roman" w:eastAsia="Arial Nova" w:hAnsi="Times New Roman" w:cs="Times New Roman"/>
        </w:rPr>
      </w:pPr>
    </w:p>
    <w:p w14:paraId="7AF04227"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O(s) profissional(is) acima indicado(s) deverá(ão) participar do serviço objeto do contrato, e será admitida a sua substituição por profissionais de experiência equivalente ou superior, desde que aprovada pela Administração (§ 6º do art. 67 da Lei nº 14.133, de 2021);</w:t>
      </w:r>
    </w:p>
    <w:p w14:paraId="2A18833F" w14:textId="77777777" w:rsidR="009E3BF5" w:rsidRPr="006F149B" w:rsidRDefault="009E3BF5" w:rsidP="009E3BF5">
      <w:pPr>
        <w:pStyle w:val="PargrafodaLista"/>
        <w:tabs>
          <w:tab w:val="left" w:pos="851"/>
        </w:tabs>
        <w:spacing w:line="360" w:lineRule="auto"/>
        <w:ind w:left="0"/>
        <w:jc w:val="both"/>
        <w:rPr>
          <w:rFonts w:ascii="Times New Roman" w:eastAsia="Arial Nova" w:hAnsi="Times New Roman" w:cs="Times New Roman"/>
        </w:rPr>
      </w:pPr>
    </w:p>
    <w:p w14:paraId="6E26DE22"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hAnsi="Times New Roman" w:cs="Times New Roman"/>
          <w:color w:val="000000"/>
        </w:rPr>
      </w:pPr>
      <w:r w:rsidRPr="006F149B">
        <w:rPr>
          <w:rFonts w:ascii="Times New Roman" w:eastAsia="Arial Nova" w:hAnsi="Times New Roman" w:cs="Times New Roman"/>
          <w:color w:val="000000"/>
        </w:rPr>
        <w:t xml:space="preserve">No caso de dois ou mais </w:t>
      </w:r>
      <w:r w:rsidRPr="006F149B">
        <w:rPr>
          <w:rFonts w:ascii="Times New Roman" w:eastAsia="Arial Nova" w:hAnsi="Times New Roman" w:cs="Times New Roman"/>
          <w:i/>
          <w:color w:val="000000"/>
        </w:rPr>
        <w:t>LICITANTES</w:t>
      </w:r>
      <w:r w:rsidRPr="006F149B">
        <w:rPr>
          <w:rFonts w:ascii="Times New Roman" w:eastAsia="Arial Nova" w:hAnsi="Times New Roman" w:cs="Times New Roman"/>
          <w:color w:val="000000"/>
        </w:rPr>
        <w:t xml:space="preserve"> indicarem o mesmo profissional como responsável técnico, ambas as </w:t>
      </w:r>
      <w:r w:rsidRPr="006F149B">
        <w:rPr>
          <w:rFonts w:ascii="Times New Roman" w:eastAsia="Arial Nova" w:hAnsi="Times New Roman" w:cs="Times New Roman"/>
          <w:i/>
          <w:color w:val="000000"/>
        </w:rPr>
        <w:t>LICITANTES</w:t>
      </w:r>
      <w:r w:rsidRPr="006F149B">
        <w:rPr>
          <w:rFonts w:ascii="Times New Roman" w:eastAsia="Arial Nova" w:hAnsi="Times New Roman" w:cs="Times New Roman"/>
          <w:color w:val="000000"/>
        </w:rPr>
        <w:t xml:space="preserve"> serão inabilitadas;</w:t>
      </w:r>
    </w:p>
    <w:p w14:paraId="20EEF3E1" w14:textId="77777777" w:rsidR="009E3BF5" w:rsidRPr="006F149B" w:rsidRDefault="009E3BF5" w:rsidP="009E3BF5">
      <w:pPr>
        <w:pStyle w:val="PargrafodaLista"/>
        <w:tabs>
          <w:tab w:val="left" w:pos="851"/>
        </w:tabs>
        <w:spacing w:line="360" w:lineRule="auto"/>
        <w:ind w:left="0"/>
        <w:jc w:val="both"/>
        <w:rPr>
          <w:rFonts w:ascii="Times New Roman" w:hAnsi="Times New Roman" w:cs="Times New Roman"/>
          <w:color w:val="000000"/>
        </w:rPr>
      </w:pPr>
    </w:p>
    <w:p w14:paraId="6424A3E1"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hAnsi="Times New Roman" w:cs="Times New Roman"/>
        </w:rPr>
      </w:pPr>
      <w:r w:rsidRPr="006F149B">
        <w:rPr>
          <w:rFonts w:ascii="Times New Roman" w:eastAsia="Arial Nova" w:hAnsi="Times New Roman" w:cs="Times New Roman"/>
        </w:rPr>
        <w:t>Será admitida a comprovação da aptidão por meio de certidões ou atestados de obras e serviços similares de complexidade tecnológica e operacional equivalentes ou superiores;</w:t>
      </w:r>
    </w:p>
    <w:p w14:paraId="6CAFCD5F"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Atestados emitidos por signatários que não sejam contratantes titulares deverão estar acompanhados da cópia autenticada do correspondente contrato de subcontratação entre as partes. Neste caso, a proponente deverá anexar cópias autenticadas de notas  fiscais/faturas/recibos ou do documento de cobrança equivalente referentes ao período da execução do serviço objeto da comprovação.</w:t>
      </w:r>
    </w:p>
    <w:p w14:paraId="2F669F29" w14:textId="77777777" w:rsidR="000452E3" w:rsidRPr="006F149B" w:rsidRDefault="000452E3" w:rsidP="000452E3">
      <w:pPr>
        <w:pStyle w:val="PargrafodaLista"/>
        <w:tabs>
          <w:tab w:val="left" w:pos="851"/>
        </w:tabs>
        <w:spacing w:line="360" w:lineRule="auto"/>
        <w:ind w:left="0"/>
        <w:jc w:val="both"/>
        <w:rPr>
          <w:rFonts w:ascii="Times New Roman" w:eastAsia="Arial Nova" w:hAnsi="Times New Roman" w:cs="Times New Roman"/>
        </w:rPr>
      </w:pPr>
    </w:p>
    <w:p w14:paraId="0EF4C63C" w14:textId="77777777" w:rsidR="000452E3" w:rsidRPr="006F149B" w:rsidRDefault="000452E3" w:rsidP="00ED4E93">
      <w:pPr>
        <w:pStyle w:val="PargrafodaLista"/>
        <w:numPr>
          <w:ilvl w:val="3"/>
          <w:numId w:val="51"/>
        </w:numPr>
        <w:tabs>
          <w:tab w:val="left" w:pos="0"/>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 xml:space="preserve">Entende-se por CONTRATANTE titular, a pessoa jurídica destinatária do objeto contratado. </w:t>
      </w:r>
    </w:p>
    <w:p w14:paraId="5F659335" w14:textId="77777777" w:rsidR="000452E3" w:rsidRPr="006F149B" w:rsidRDefault="000452E3" w:rsidP="00ED4E93">
      <w:pPr>
        <w:pStyle w:val="PargrafodaLista"/>
        <w:numPr>
          <w:ilvl w:val="2"/>
          <w:numId w:val="51"/>
        </w:numPr>
        <w:tabs>
          <w:tab w:val="left" w:pos="851"/>
        </w:tabs>
        <w:spacing w:line="360" w:lineRule="auto"/>
        <w:ind w:left="567" w:hanging="567"/>
        <w:jc w:val="both"/>
        <w:rPr>
          <w:rFonts w:ascii="Times New Roman" w:eastAsia="Arial Nova" w:hAnsi="Times New Roman" w:cs="Times New Roman"/>
          <w:color w:val="000000"/>
          <w:u w:val="single"/>
        </w:rPr>
      </w:pPr>
      <w:r w:rsidRPr="006F149B">
        <w:rPr>
          <w:rFonts w:ascii="Times New Roman" w:eastAsia="Arial Nova" w:hAnsi="Times New Roman" w:cs="Times New Roman"/>
          <w:color w:val="000000"/>
          <w:u w:val="single"/>
        </w:rPr>
        <w:t>Os atestados deverão conter:</w:t>
      </w:r>
    </w:p>
    <w:p w14:paraId="56CD46EC"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before="1" w:line="360" w:lineRule="auto"/>
        <w:ind w:left="567" w:hanging="567"/>
        <w:jc w:val="both"/>
        <w:rPr>
          <w:rFonts w:ascii="Times New Roman" w:hAnsi="Times New Roman" w:cs="Times New Roman"/>
          <w:i/>
          <w:iCs/>
          <w:color w:val="000000"/>
        </w:rPr>
      </w:pPr>
      <w:r w:rsidRPr="006F149B">
        <w:rPr>
          <w:rFonts w:ascii="Times New Roman" w:eastAsia="Arial Nova" w:hAnsi="Times New Roman" w:cs="Times New Roman"/>
          <w:i/>
          <w:iCs/>
          <w:color w:val="000000"/>
        </w:rPr>
        <w:t>Identificação da pessoa jurídica emitente;</w:t>
      </w:r>
    </w:p>
    <w:p w14:paraId="1C26B071"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line="360" w:lineRule="auto"/>
        <w:ind w:left="567" w:hanging="567"/>
        <w:jc w:val="both"/>
        <w:rPr>
          <w:rFonts w:ascii="Times New Roman" w:hAnsi="Times New Roman" w:cs="Times New Roman"/>
          <w:i/>
          <w:iCs/>
          <w:color w:val="000000"/>
        </w:rPr>
      </w:pPr>
      <w:r w:rsidRPr="006F149B">
        <w:rPr>
          <w:rFonts w:ascii="Times New Roman" w:eastAsia="Arial Nova" w:hAnsi="Times New Roman" w:cs="Times New Roman"/>
          <w:i/>
          <w:iCs/>
          <w:color w:val="000000"/>
        </w:rPr>
        <w:t>Nome e cargo do signatário;</w:t>
      </w:r>
    </w:p>
    <w:p w14:paraId="134B9753"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line="360" w:lineRule="auto"/>
        <w:ind w:left="567" w:hanging="567"/>
        <w:jc w:val="both"/>
        <w:rPr>
          <w:rFonts w:ascii="Times New Roman" w:hAnsi="Times New Roman" w:cs="Times New Roman"/>
          <w:i/>
          <w:iCs/>
          <w:color w:val="000000"/>
        </w:rPr>
      </w:pPr>
      <w:r w:rsidRPr="006F149B">
        <w:rPr>
          <w:rFonts w:ascii="Times New Roman" w:eastAsia="Arial Nova" w:hAnsi="Times New Roman" w:cs="Times New Roman"/>
          <w:i/>
          <w:iCs/>
          <w:color w:val="000000"/>
        </w:rPr>
        <w:t>Endereço completo do emitente;</w:t>
      </w:r>
    </w:p>
    <w:p w14:paraId="55F90E70"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line="360" w:lineRule="auto"/>
        <w:ind w:left="567" w:hanging="567"/>
        <w:jc w:val="both"/>
        <w:rPr>
          <w:rFonts w:ascii="Times New Roman" w:hAnsi="Times New Roman" w:cs="Times New Roman"/>
          <w:i/>
          <w:iCs/>
          <w:color w:val="000000"/>
        </w:rPr>
      </w:pPr>
      <w:r w:rsidRPr="006F149B">
        <w:rPr>
          <w:rFonts w:ascii="Times New Roman" w:eastAsia="Arial Nova" w:hAnsi="Times New Roman" w:cs="Times New Roman"/>
          <w:i/>
          <w:iCs/>
          <w:color w:val="000000"/>
        </w:rPr>
        <w:t>Período de vigência do contrato;</w:t>
      </w:r>
    </w:p>
    <w:p w14:paraId="4EABBCDF"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line="360" w:lineRule="auto"/>
        <w:ind w:left="567" w:hanging="567"/>
        <w:jc w:val="both"/>
        <w:rPr>
          <w:rFonts w:ascii="Times New Roman" w:hAnsi="Times New Roman" w:cs="Times New Roman"/>
          <w:i/>
          <w:iCs/>
          <w:color w:val="000000"/>
        </w:rPr>
      </w:pPr>
      <w:r w:rsidRPr="006F149B">
        <w:rPr>
          <w:rFonts w:ascii="Times New Roman" w:eastAsia="Arial Nova" w:hAnsi="Times New Roman" w:cs="Times New Roman"/>
          <w:i/>
          <w:iCs/>
          <w:color w:val="000000"/>
        </w:rPr>
        <w:t>Objeto contratual; e</w:t>
      </w:r>
    </w:p>
    <w:p w14:paraId="2D799D37" w14:textId="77777777" w:rsidR="000452E3" w:rsidRPr="006F149B" w:rsidRDefault="000452E3" w:rsidP="000452E3">
      <w:pPr>
        <w:numPr>
          <w:ilvl w:val="0"/>
          <w:numId w:val="16"/>
        </w:numPr>
        <w:pBdr>
          <w:top w:val="nil"/>
          <w:left w:val="nil"/>
          <w:bottom w:val="nil"/>
          <w:right w:val="nil"/>
          <w:between w:val="nil"/>
        </w:pBdr>
        <w:tabs>
          <w:tab w:val="left" w:pos="567"/>
        </w:tabs>
        <w:suppressAutoHyphens w:val="0"/>
        <w:spacing w:line="360" w:lineRule="auto"/>
        <w:ind w:left="567" w:right="143" w:hanging="567"/>
        <w:jc w:val="both"/>
        <w:rPr>
          <w:rFonts w:ascii="Times New Roman" w:hAnsi="Times New Roman" w:cs="Times New Roman"/>
          <w:color w:val="000000"/>
        </w:rPr>
      </w:pPr>
      <w:r w:rsidRPr="006F149B">
        <w:rPr>
          <w:rFonts w:ascii="Times New Roman" w:eastAsia="Arial Nova" w:hAnsi="Times New Roman" w:cs="Times New Roman"/>
          <w:i/>
          <w:iCs/>
          <w:color w:val="000000"/>
        </w:rPr>
        <w:t>Outras informações técnicas necessárias e suficientes para a avaliação das experiências referenciadas pela Comissão Permanente de Licitação</w:t>
      </w:r>
      <w:r w:rsidRPr="006F149B">
        <w:rPr>
          <w:rFonts w:ascii="Times New Roman" w:eastAsia="Arial Nova" w:hAnsi="Times New Roman" w:cs="Times New Roman"/>
          <w:color w:val="000000"/>
        </w:rPr>
        <w:t>.</w:t>
      </w:r>
    </w:p>
    <w:p w14:paraId="2D911788" w14:textId="77777777" w:rsidR="000452E3" w:rsidRPr="006F149B" w:rsidRDefault="000452E3" w:rsidP="000452E3">
      <w:pPr>
        <w:pBdr>
          <w:top w:val="nil"/>
          <w:left w:val="nil"/>
          <w:bottom w:val="nil"/>
          <w:right w:val="nil"/>
          <w:between w:val="nil"/>
        </w:pBdr>
        <w:tabs>
          <w:tab w:val="left" w:pos="1556"/>
          <w:tab w:val="left" w:pos="1557"/>
        </w:tabs>
        <w:suppressAutoHyphens w:val="0"/>
        <w:spacing w:line="360" w:lineRule="auto"/>
        <w:ind w:left="1208" w:right="143"/>
        <w:jc w:val="both"/>
        <w:rPr>
          <w:rFonts w:ascii="Times New Roman" w:hAnsi="Times New Roman" w:cs="Times New Roman"/>
        </w:rPr>
      </w:pPr>
    </w:p>
    <w:p w14:paraId="6E951150" w14:textId="71BC77DA" w:rsidR="000452E3" w:rsidRPr="000E6E53" w:rsidRDefault="000452E3" w:rsidP="000E6E5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14:paraId="67C6168E" w14:textId="77777777" w:rsidR="000452E3" w:rsidRPr="006F149B" w:rsidRDefault="000452E3" w:rsidP="00ED4E93">
      <w:pPr>
        <w:pStyle w:val="PargrafodaLista"/>
        <w:numPr>
          <w:ilvl w:val="1"/>
          <w:numId w:val="51"/>
        </w:numPr>
        <w:tabs>
          <w:tab w:val="left" w:pos="0"/>
        </w:tabs>
        <w:spacing w:line="360" w:lineRule="auto"/>
        <w:ind w:left="0" w:firstLine="0"/>
        <w:jc w:val="both"/>
        <w:rPr>
          <w:rFonts w:ascii="Times New Roman" w:eastAsia="Arial Nova" w:hAnsi="Times New Roman" w:cs="Times New Roman"/>
          <w:b/>
          <w:bCs/>
        </w:rPr>
      </w:pPr>
      <w:r w:rsidRPr="006F149B">
        <w:rPr>
          <w:rFonts w:ascii="Times New Roman" w:eastAsia="Arial Nova" w:hAnsi="Times New Roman" w:cs="Times New Roman"/>
          <w:b/>
          <w:bCs/>
        </w:rPr>
        <w:t>Disposições gerais sobre habilitação</w:t>
      </w:r>
    </w:p>
    <w:p w14:paraId="78AAEE40" w14:textId="77777777" w:rsidR="000E6E53"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 xml:space="preserve">Quando permitida a participação na licitação/contratação de empresas estrangeiras que não funcionem no País, as exigências de habilitação serão atendidas mediante documentos equivalentes, </w:t>
      </w:r>
    </w:p>
    <w:p w14:paraId="4B2FB4EC" w14:textId="77777777" w:rsidR="000E6E53" w:rsidRDefault="000E6E53" w:rsidP="000E6E53">
      <w:pPr>
        <w:pStyle w:val="PargrafodaLista"/>
        <w:tabs>
          <w:tab w:val="left" w:pos="851"/>
        </w:tabs>
        <w:spacing w:line="360" w:lineRule="auto"/>
        <w:ind w:left="0"/>
        <w:jc w:val="both"/>
        <w:rPr>
          <w:rFonts w:ascii="Times New Roman" w:eastAsia="Arial Nova" w:hAnsi="Times New Roman" w:cs="Times New Roman"/>
        </w:rPr>
      </w:pPr>
    </w:p>
    <w:p w14:paraId="30052705" w14:textId="003CB07C" w:rsidR="000452E3" w:rsidRPr="006F149B" w:rsidRDefault="000452E3" w:rsidP="000452E3">
      <w:pPr>
        <w:pStyle w:val="PargrafodaLista"/>
        <w:tabs>
          <w:tab w:val="left" w:pos="851"/>
        </w:tabs>
        <w:spacing w:line="360" w:lineRule="auto"/>
        <w:ind w:left="0"/>
        <w:jc w:val="both"/>
        <w:rPr>
          <w:rFonts w:ascii="Times New Roman" w:eastAsia="Arial Nova" w:hAnsi="Times New Roman" w:cs="Times New Roman"/>
        </w:rPr>
      </w:pPr>
      <w:r w:rsidRPr="006F149B">
        <w:rPr>
          <w:rFonts w:ascii="Times New Roman" w:eastAsia="Arial Nova" w:hAnsi="Times New Roman" w:cs="Times New Roman"/>
        </w:rPr>
        <w:t>inicialmente apresentados em tradução livre.</w:t>
      </w:r>
    </w:p>
    <w:p w14:paraId="50B6C99A"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F60EA2C" w14:textId="77777777" w:rsidR="000452E3" w:rsidRPr="006F149B" w:rsidRDefault="000452E3" w:rsidP="000452E3">
      <w:pPr>
        <w:pStyle w:val="PargrafodaLista"/>
        <w:tabs>
          <w:tab w:val="left" w:pos="851"/>
        </w:tabs>
        <w:spacing w:line="360" w:lineRule="auto"/>
        <w:ind w:left="0"/>
        <w:jc w:val="both"/>
        <w:rPr>
          <w:rFonts w:ascii="Times New Roman" w:eastAsia="Arial Nova" w:hAnsi="Times New Roman" w:cs="Times New Roman"/>
        </w:rPr>
      </w:pPr>
    </w:p>
    <w:p w14:paraId="14044991"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Não serão aceitos documentos de habilitação com indicação de CNPJ/CPF diferentes, salvo aqueles legalmente permitidos.</w:t>
      </w:r>
    </w:p>
    <w:p w14:paraId="03870045" w14:textId="77777777" w:rsidR="000452E3" w:rsidRPr="006F149B" w:rsidRDefault="000452E3" w:rsidP="000452E3">
      <w:pPr>
        <w:pStyle w:val="PargrafodaLista"/>
        <w:tabs>
          <w:tab w:val="left" w:pos="851"/>
        </w:tabs>
        <w:spacing w:line="360" w:lineRule="auto"/>
        <w:ind w:left="0"/>
        <w:jc w:val="both"/>
        <w:rPr>
          <w:rFonts w:ascii="Times New Roman" w:eastAsia="Arial Nova" w:hAnsi="Times New Roman" w:cs="Times New Roman"/>
        </w:rPr>
      </w:pPr>
    </w:p>
    <w:p w14:paraId="6D21FA35"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B88A45C" w14:textId="77777777" w:rsidR="000452E3" w:rsidRPr="006F149B" w:rsidRDefault="000452E3" w:rsidP="000452E3">
      <w:pPr>
        <w:pStyle w:val="PargrafodaLista"/>
        <w:tabs>
          <w:tab w:val="left" w:pos="851"/>
        </w:tabs>
        <w:spacing w:line="360" w:lineRule="auto"/>
        <w:ind w:left="0"/>
        <w:jc w:val="both"/>
        <w:rPr>
          <w:rFonts w:ascii="Times New Roman" w:eastAsia="Arial Nova" w:hAnsi="Times New Roman" w:cs="Times New Roman"/>
        </w:rPr>
      </w:pPr>
    </w:p>
    <w:p w14:paraId="541646D8" w14:textId="77777777" w:rsidR="000452E3" w:rsidRPr="006F149B" w:rsidRDefault="000452E3" w:rsidP="00ED4E93">
      <w:pPr>
        <w:pStyle w:val="PargrafodaLista"/>
        <w:numPr>
          <w:ilvl w:val="2"/>
          <w:numId w:val="51"/>
        </w:numPr>
        <w:tabs>
          <w:tab w:val="left" w:pos="851"/>
        </w:tabs>
        <w:spacing w:line="360" w:lineRule="auto"/>
        <w:ind w:left="0" w:firstLine="0"/>
        <w:jc w:val="both"/>
        <w:rPr>
          <w:rFonts w:ascii="Times New Roman" w:eastAsia="Arial Nova" w:hAnsi="Times New Roman" w:cs="Times New Roman"/>
        </w:rPr>
      </w:pPr>
      <w:r w:rsidRPr="006F149B">
        <w:rPr>
          <w:rFonts w:ascii="Times New Roman" w:eastAsia="Arial Nova" w:hAnsi="Times New Roman" w:cs="Times New Roman"/>
        </w:rPr>
        <w:t>Serão aceitos registros de CNPJ de fornecedor matriz e filial com diferenças de números de documentos pertinentes ao CND e ao CRF/FGTS, quando for comprovada a centralização do recolhimento dessas contribuições.</w:t>
      </w:r>
    </w:p>
    <w:p w14:paraId="0FE8DC5E" w14:textId="77777777" w:rsidR="009E3BF5" w:rsidRPr="006F149B" w:rsidRDefault="009E3BF5" w:rsidP="00704893">
      <w:pPr>
        <w:pStyle w:val="PargrafodaLista"/>
        <w:spacing w:before="240" w:after="240" w:line="360" w:lineRule="auto"/>
        <w:ind w:left="0"/>
        <w:jc w:val="both"/>
        <w:rPr>
          <w:rFonts w:ascii="Times New Roman" w:eastAsiaTheme="majorEastAsia" w:hAnsi="Times New Roman" w:cs="Times New Roman"/>
          <w:b/>
          <w:bCs/>
        </w:rPr>
      </w:pPr>
    </w:p>
    <w:p w14:paraId="61657AB6" w14:textId="77777777" w:rsidR="000754F4" w:rsidRPr="006F149B" w:rsidRDefault="000754F4" w:rsidP="00ED4E93">
      <w:pPr>
        <w:pStyle w:val="PargrafodaLista"/>
        <w:widowControl/>
        <w:numPr>
          <w:ilvl w:val="0"/>
          <w:numId w:val="51"/>
        </w:numPr>
        <w:suppressAutoHyphens w:val="0"/>
        <w:spacing w:before="240" w:after="240" w:line="360" w:lineRule="auto"/>
        <w:ind w:left="567" w:hanging="567"/>
        <w:jc w:val="both"/>
        <w:rPr>
          <w:rStyle w:val="Forte"/>
          <w:rFonts w:ascii="Times New Roman" w:hAnsi="Times New Roman" w:cs="Times New Roman"/>
          <w:bCs w:val="0"/>
        </w:rPr>
      </w:pPr>
      <w:r w:rsidRPr="006F149B">
        <w:rPr>
          <w:rStyle w:val="Forte"/>
          <w:rFonts w:ascii="Times New Roman" w:hAnsi="Times New Roman" w:cs="Times New Roman"/>
        </w:rPr>
        <w:t>J</w:t>
      </w:r>
      <w:bookmarkStart w:id="3" w:name="_Hlk204252724"/>
      <w:r w:rsidRPr="006F149B">
        <w:rPr>
          <w:rStyle w:val="Forte"/>
          <w:rFonts w:ascii="Times New Roman" w:hAnsi="Times New Roman" w:cs="Times New Roman"/>
        </w:rPr>
        <w:t>USTIFICATIVAS DAS EXIGÊNCIAS DE RELEVÂNCIA MÍNIMA</w:t>
      </w:r>
      <w:bookmarkEnd w:id="3"/>
    </w:p>
    <w:p w14:paraId="3189CD83" w14:textId="7CCC2C72" w:rsidR="00835836" w:rsidRPr="000E6E53" w:rsidRDefault="000754F4" w:rsidP="00835836">
      <w:pPr>
        <w:pStyle w:val="PargrafodaLista"/>
        <w:widowControl/>
        <w:numPr>
          <w:ilvl w:val="1"/>
          <w:numId w:val="51"/>
        </w:numPr>
        <w:suppressAutoHyphens w:val="0"/>
        <w:spacing w:before="240" w:after="240" w:line="360" w:lineRule="auto"/>
        <w:ind w:left="0" w:firstLine="0"/>
        <w:jc w:val="both"/>
        <w:rPr>
          <w:rStyle w:val="Forte"/>
          <w:rFonts w:ascii="Times New Roman" w:hAnsi="Times New Roman" w:cs="Times New Roman"/>
          <w:b w:val="0"/>
          <w:bCs w:val="0"/>
        </w:rPr>
      </w:pPr>
      <w:r w:rsidRPr="00931037">
        <w:rPr>
          <w:rStyle w:val="Forte"/>
          <w:rFonts w:ascii="Times New Roman" w:hAnsi="Times New Roman" w:cs="Times New Roman"/>
          <w:b w:val="0"/>
          <w:bCs w:val="0"/>
        </w:rPr>
        <w:t>Os requisitos de relevância mínima consideram as parcelas de maior complexidade técnica e valor significativo do objeto da presente licitação. Tratam-se de serviços cujo os valores estimados representam mais de 4% (quatro por cento) do valor estimado da licitação, compreendendo a necessidade de expertise da futura contratada</w:t>
      </w:r>
      <w:r w:rsidR="00BC2789" w:rsidRPr="00931037">
        <w:rPr>
          <w:rStyle w:val="Forte"/>
          <w:rFonts w:ascii="Times New Roman" w:hAnsi="Times New Roman" w:cs="Times New Roman"/>
          <w:b w:val="0"/>
          <w:bCs w:val="0"/>
        </w:rPr>
        <w:t>.</w:t>
      </w:r>
      <w:r w:rsidR="00835836" w:rsidRPr="00931037">
        <w:rPr>
          <w:rStyle w:val="Forte"/>
          <w:rFonts w:ascii="Times New Roman" w:hAnsi="Times New Roman" w:cs="Times New Roman"/>
          <w:b w:val="0"/>
          <w:bCs w:val="0"/>
        </w:rPr>
        <w:t xml:space="preserve"> </w:t>
      </w:r>
      <w:r w:rsidR="009C090A">
        <w:rPr>
          <w:rStyle w:val="Forte"/>
          <w:rFonts w:ascii="Times New Roman" w:hAnsi="Times New Roman" w:cs="Times New Roman"/>
          <w:b w:val="0"/>
          <w:bCs w:val="0"/>
        </w:rPr>
        <w:t>C</w:t>
      </w:r>
      <w:r w:rsidR="00835836" w:rsidRPr="00931037">
        <w:rPr>
          <w:rStyle w:val="Forte"/>
          <w:rFonts w:ascii="Times New Roman" w:hAnsi="Times New Roman" w:cs="Times New Roman"/>
          <w:b w:val="0"/>
          <w:bCs w:val="0"/>
        </w:rPr>
        <w:t xml:space="preserve">onsiderada a quantidade percentual </w:t>
      </w:r>
      <w:r w:rsidR="00835836" w:rsidRPr="009C090A">
        <w:rPr>
          <w:rStyle w:val="Forte"/>
          <w:rFonts w:ascii="Times New Roman" w:hAnsi="Times New Roman" w:cs="Times New Roman"/>
          <w:b w:val="0"/>
          <w:bCs w:val="0"/>
        </w:rPr>
        <w:t xml:space="preserve">de </w:t>
      </w:r>
      <w:r w:rsidR="00931037" w:rsidRPr="009C090A">
        <w:rPr>
          <w:rStyle w:val="Forte"/>
          <w:rFonts w:ascii="Times New Roman" w:hAnsi="Times New Roman" w:cs="Times New Roman"/>
          <w:b w:val="0"/>
          <w:bCs w:val="0"/>
        </w:rPr>
        <w:t>25</w:t>
      </w:r>
      <w:r w:rsidR="00835836" w:rsidRPr="009C090A">
        <w:rPr>
          <w:rStyle w:val="Forte"/>
          <w:rFonts w:ascii="Times New Roman" w:hAnsi="Times New Roman" w:cs="Times New Roman"/>
          <w:b w:val="0"/>
          <w:bCs w:val="0"/>
        </w:rPr>
        <w:t>% (</w:t>
      </w:r>
      <w:r w:rsidR="00931037" w:rsidRPr="009C090A">
        <w:rPr>
          <w:rStyle w:val="Forte"/>
          <w:rFonts w:ascii="Times New Roman" w:hAnsi="Times New Roman" w:cs="Times New Roman"/>
          <w:b w:val="0"/>
          <w:bCs w:val="0"/>
        </w:rPr>
        <w:t>Vinte</w:t>
      </w:r>
      <w:r w:rsidR="00931037">
        <w:rPr>
          <w:rStyle w:val="Forte"/>
          <w:rFonts w:ascii="Times New Roman" w:hAnsi="Times New Roman" w:cs="Times New Roman"/>
          <w:b w:val="0"/>
          <w:bCs w:val="0"/>
        </w:rPr>
        <w:t xml:space="preserve"> e cinco</w:t>
      </w:r>
      <w:r w:rsidR="00835836" w:rsidRPr="00931037">
        <w:rPr>
          <w:rStyle w:val="Forte"/>
          <w:rFonts w:ascii="Times New Roman" w:hAnsi="Times New Roman" w:cs="Times New Roman"/>
          <w:b w:val="0"/>
          <w:bCs w:val="0"/>
        </w:rPr>
        <w:t xml:space="preserve"> por cento) do total estimado do serviço. Vide acórdão 244/2015 do </w:t>
      </w:r>
      <w:bookmarkStart w:id="4" w:name="_Hlk204252729"/>
      <w:r w:rsidR="00835836" w:rsidRPr="00931037">
        <w:rPr>
          <w:rStyle w:val="Forte"/>
          <w:rFonts w:ascii="Times New Roman" w:hAnsi="Times New Roman" w:cs="Times New Roman"/>
          <w:b w:val="0"/>
          <w:bCs w:val="0"/>
        </w:rPr>
        <w:t>Tribunal de Contas da União</w:t>
      </w:r>
      <w:bookmarkEnd w:id="4"/>
    </w:p>
    <w:p w14:paraId="51E8EF8A" w14:textId="33CC6740" w:rsidR="000E6E53" w:rsidRDefault="00835836" w:rsidP="00424615">
      <w:pPr>
        <w:pStyle w:val="PargrafodaLista"/>
        <w:spacing w:line="360" w:lineRule="auto"/>
        <w:ind w:left="3402"/>
        <w:jc w:val="both"/>
        <w:rPr>
          <w:rStyle w:val="Forte"/>
          <w:rFonts w:ascii="Times New Roman" w:hAnsi="Times New Roman" w:cs="Times New Roman"/>
          <w:b w:val="0"/>
          <w:bCs w:val="0"/>
          <w:i/>
        </w:rPr>
      </w:pPr>
      <w:r w:rsidRPr="006F149B">
        <w:rPr>
          <w:rStyle w:val="Forte"/>
          <w:rFonts w:ascii="Times New Roman" w:hAnsi="Times New Roman" w:cs="Times New Roman"/>
          <w:b w:val="0"/>
          <w:bCs w:val="0"/>
        </w:rPr>
        <w:t>“</w:t>
      </w:r>
      <w:r w:rsidRPr="006F149B">
        <w:rPr>
          <w:rStyle w:val="Forte"/>
          <w:rFonts w:ascii="Times New Roman" w:hAnsi="Times New Roman" w:cs="Times New Roman"/>
          <w:b w:val="0"/>
          <w:bCs w:val="0"/>
          <w:i/>
        </w:rPr>
        <w:t>A exigência de comprovação da execução de quantitativos mínimos em obras ou serviços com características semelhantes, para fins de atestar a capacidade técnico-operacional, deve guardar proporção com a dimensão e complexidade do objeto e recair, simultaneamente, sobre as parcelas de maior relevância e valor significativo. Com regra, os quantitativos mínimos exigidos não devem ultrapassar 50% do previsto no orçamento base, salvo em condições e devidamente justificadas no processo de licitação.”</w:t>
      </w:r>
    </w:p>
    <w:p w14:paraId="0C3657CF" w14:textId="77777777" w:rsidR="000E6E53" w:rsidRPr="006F149B" w:rsidRDefault="000E6E53" w:rsidP="00835836">
      <w:pPr>
        <w:spacing w:line="360" w:lineRule="auto"/>
        <w:jc w:val="both"/>
        <w:rPr>
          <w:rStyle w:val="Forte"/>
          <w:rFonts w:ascii="Times New Roman" w:hAnsi="Times New Roman" w:cs="Times New Roman"/>
          <w:b w:val="0"/>
          <w:bCs w:val="0"/>
          <w:i/>
        </w:rPr>
      </w:pPr>
    </w:p>
    <w:p w14:paraId="094B63F9" w14:textId="38D9B47E" w:rsidR="00835836" w:rsidRPr="006F149B" w:rsidRDefault="00835836" w:rsidP="00835836">
      <w:pPr>
        <w:pStyle w:val="PargrafodaLista"/>
        <w:widowControl/>
        <w:numPr>
          <w:ilvl w:val="1"/>
          <w:numId w:val="51"/>
        </w:numPr>
        <w:suppressAutoHyphens w:val="0"/>
        <w:spacing w:line="360" w:lineRule="auto"/>
        <w:ind w:left="0" w:firstLine="0"/>
        <w:jc w:val="both"/>
        <w:rPr>
          <w:rStyle w:val="Forte"/>
          <w:rFonts w:ascii="Times New Roman" w:hAnsi="Times New Roman" w:cs="Times New Roman"/>
          <w:b w:val="0"/>
          <w:bCs w:val="0"/>
        </w:rPr>
      </w:pPr>
      <w:r w:rsidRPr="006F149B">
        <w:rPr>
          <w:rStyle w:val="Forte"/>
          <w:rFonts w:ascii="Times New Roman" w:hAnsi="Times New Roman" w:cs="Times New Roman"/>
          <w:b w:val="0"/>
          <w:bCs w:val="0"/>
        </w:rPr>
        <w:t xml:space="preserve">A exigência de quantidade e qualificação mínima dos profissionais que serão responsáveis pela execução do objeto, são essenciais para o adimplemento do objeto da licitação. Isso em virtude, da necessidade do conhecimento anterior e/ou experiência do profissional em serviço </w:t>
      </w:r>
      <w:r w:rsidR="009C090A">
        <w:rPr>
          <w:rStyle w:val="Forte"/>
          <w:rFonts w:ascii="Times New Roman" w:hAnsi="Times New Roman" w:cs="Times New Roman"/>
          <w:b w:val="0"/>
          <w:bCs w:val="0"/>
        </w:rPr>
        <w:t xml:space="preserve">. </w:t>
      </w:r>
      <w:r w:rsidRPr="006F149B">
        <w:rPr>
          <w:rStyle w:val="Forte"/>
          <w:rFonts w:ascii="Times New Roman" w:hAnsi="Times New Roman" w:cs="Times New Roman"/>
          <w:b w:val="0"/>
          <w:bCs w:val="0"/>
        </w:rPr>
        <w:t>A não aplicação correta da experiência anterior do profissional em tal serviço, representaria a frustação total do anseio da administração na presente contratação. Tal exigência apresenta-se vide decisão TCE/RJ 229.606-3/2022.</w:t>
      </w:r>
    </w:p>
    <w:p w14:paraId="2C4702BA" w14:textId="77777777" w:rsidR="00835836" w:rsidRPr="006F149B" w:rsidRDefault="00835836" w:rsidP="00835836">
      <w:pPr>
        <w:pStyle w:val="PargrafodaLista"/>
        <w:widowControl/>
        <w:suppressAutoHyphens w:val="0"/>
        <w:spacing w:line="360" w:lineRule="auto"/>
        <w:ind w:left="0"/>
        <w:jc w:val="both"/>
        <w:rPr>
          <w:rStyle w:val="Forte"/>
          <w:rFonts w:ascii="Times New Roman" w:hAnsi="Times New Roman" w:cs="Times New Roman"/>
          <w:b w:val="0"/>
          <w:bCs w:val="0"/>
        </w:rPr>
      </w:pPr>
    </w:p>
    <w:p w14:paraId="3B40670C" w14:textId="77777777" w:rsidR="00835836" w:rsidRPr="00931037" w:rsidRDefault="00835836" w:rsidP="00835836">
      <w:pPr>
        <w:pStyle w:val="PargrafodaLista"/>
        <w:spacing w:line="360" w:lineRule="auto"/>
        <w:ind w:left="3402"/>
        <w:jc w:val="both"/>
        <w:rPr>
          <w:rStyle w:val="Forte"/>
          <w:rFonts w:ascii="Times New Roman" w:hAnsi="Times New Roman" w:cs="Times New Roman"/>
          <w:b w:val="0"/>
          <w:bCs w:val="0"/>
          <w:i/>
        </w:rPr>
      </w:pPr>
      <w:r w:rsidRPr="00931037">
        <w:rPr>
          <w:rStyle w:val="Forte"/>
          <w:rFonts w:ascii="Times New Roman" w:hAnsi="Times New Roman" w:cs="Times New Roman"/>
          <w:b w:val="0"/>
          <w:bCs w:val="0"/>
        </w:rPr>
        <w:t>“</w:t>
      </w:r>
      <w:r w:rsidRPr="00931037">
        <w:rPr>
          <w:rStyle w:val="Forte"/>
          <w:rFonts w:ascii="Times New Roman" w:hAnsi="Times New Roman" w:cs="Times New Roman"/>
          <w:b w:val="0"/>
          <w:bCs w:val="0"/>
          <w:i/>
        </w:rPr>
        <w:t xml:space="preserve">No que concerne aos fatos representados, as alegações da representante dizem respeito à possível ilegalidade da exigência de comprovação de quantidade mínima para qualificação técnico-profissional, em desrespeito ao art. 30 da lei nº 8.666/93 e </w:t>
      </w:r>
      <w:r w:rsidRPr="00931037">
        <w:rPr>
          <w:rStyle w:val="Forte"/>
          <w:rFonts w:ascii="Times New Roman" w:hAnsi="Times New Roman" w:cs="Times New Roman"/>
          <w:b w:val="0"/>
          <w:bCs w:val="0"/>
          <w:i/>
        </w:rPr>
        <w:lastRenderedPageBreak/>
        <w:t>jurisprudência do TCU e TCE/SP. Eis os itens do edital e termo de referência para os quais a representante alega haver ilegalidade:</w:t>
      </w:r>
    </w:p>
    <w:p w14:paraId="05986F5C" w14:textId="77777777" w:rsidR="00835836" w:rsidRPr="00931037" w:rsidRDefault="00835836" w:rsidP="00835836">
      <w:pPr>
        <w:pStyle w:val="PargrafodaLista"/>
        <w:spacing w:line="360" w:lineRule="auto"/>
        <w:ind w:left="3402"/>
        <w:jc w:val="both"/>
        <w:rPr>
          <w:rStyle w:val="Forte"/>
          <w:rFonts w:ascii="Times New Roman" w:hAnsi="Times New Roman" w:cs="Times New Roman"/>
          <w:b w:val="0"/>
          <w:bCs w:val="0"/>
          <w:i/>
        </w:rPr>
      </w:pPr>
      <w:r w:rsidRPr="00931037">
        <w:rPr>
          <w:rStyle w:val="Forte"/>
          <w:rFonts w:ascii="Times New Roman" w:hAnsi="Times New Roman" w:cs="Times New Roman"/>
          <w:b w:val="0"/>
          <w:bCs w:val="0"/>
          <w:i/>
        </w:rPr>
        <w:t>(...)</w:t>
      </w:r>
    </w:p>
    <w:p w14:paraId="3E3C97B5" w14:textId="12EE0C22" w:rsidR="00835836" w:rsidRPr="00931037" w:rsidRDefault="00835836" w:rsidP="009C090A">
      <w:pPr>
        <w:pStyle w:val="PargrafodaLista"/>
        <w:widowControl/>
        <w:numPr>
          <w:ilvl w:val="0"/>
          <w:numId w:val="40"/>
        </w:numPr>
        <w:suppressAutoHyphens w:val="0"/>
        <w:spacing w:line="360" w:lineRule="auto"/>
        <w:ind w:left="3402" w:firstLine="0"/>
        <w:jc w:val="both"/>
        <w:rPr>
          <w:rStyle w:val="Forte"/>
          <w:rFonts w:ascii="Times New Roman" w:hAnsi="Times New Roman" w:cs="Times New Roman"/>
          <w:b w:val="0"/>
          <w:bCs w:val="0"/>
          <w:i/>
        </w:rPr>
      </w:pPr>
      <w:r w:rsidRPr="00931037">
        <w:rPr>
          <w:rStyle w:val="Forte"/>
          <w:rFonts w:ascii="Times New Roman" w:hAnsi="Times New Roman" w:cs="Times New Roman"/>
          <w:b w:val="0"/>
          <w:bCs w:val="0"/>
          <w:i/>
        </w:rPr>
        <w:t>Atividade técnica de preparo de fundação e assentamento de postes, na quantidade mínima de 811 (oitocentos e onze) unidades, para composição de sistema de iluminação pública;(...)</w:t>
      </w:r>
    </w:p>
    <w:p w14:paraId="625F2F61" w14:textId="1BD36583" w:rsidR="00A437AB" w:rsidRPr="000E6E53" w:rsidRDefault="00835836" w:rsidP="000E6E53">
      <w:pPr>
        <w:pStyle w:val="PargrafodaLista"/>
        <w:spacing w:line="360" w:lineRule="auto"/>
        <w:ind w:left="3402"/>
        <w:jc w:val="both"/>
        <w:rPr>
          <w:rFonts w:ascii="Times New Roman" w:hAnsi="Times New Roman" w:cs="Times New Roman"/>
          <w:i/>
        </w:rPr>
      </w:pPr>
      <w:r w:rsidRPr="00931037">
        <w:rPr>
          <w:rStyle w:val="Forte"/>
          <w:rFonts w:ascii="Times New Roman" w:hAnsi="Times New Roman" w:cs="Times New Roman"/>
          <w:b w:val="0"/>
          <w:bCs w:val="0"/>
          <w:i/>
        </w:rPr>
        <w:t>“Nesse contexto, destaca-se que a jurisprudência mais recente do TCU aponta que que é legal, para a comprovação da capacidade técnico-profissional de licitante, a exigência de quantitativos mínimos, executados em experiência anterior, compatíveis com o objeto que se pretende contratar (...).”</w:t>
      </w:r>
    </w:p>
    <w:p w14:paraId="66189916" w14:textId="5FD2295A" w:rsidR="00A437AB" w:rsidRPr="006F149B" w:rsidRDefault="00A437AB" w:rsidP="00A437AB">
      <w:pPr>
        <w:pBdr>
          <w:top w:val="nil"/>
          <w:left w:val="nil"/>
          <w:bottom w:val="nil"/>
          <w:right w:val="nil"/>
          <w:between w:val="nil"/>
        </w:pBdr>
        <w:tabs>
          <w:tab w:val="left" w:pos="1418"/>
        </w:tabs>
        <w:spacing w:before="10" w:line="360" w:lineRule="auto"/>
        <w:ind w:right="138"/>
        <w:jc w:val="both"/>
        <w:rPr>
          <w:rFonts w:ascii="Times New Roman" w:eastAsia="Arial Nova" w:hAnsi="Times New Roman" w:cs="Times New Roman"/>
          <w:lang w:val="pt-BR"/>
        </w:rPr>
      </w:pPr>
      <w:r w:rsidRPr="006F149B">
        <w:rPr>
          <w:rFonts w:ascii="Times New Roman" w:eastAsia="Arial Nova" w:hAnsi="Times New Roman" w:cs="Times New Roman"/>
          <w:b/>
          <w:bCs/>
          <w:lang w:val="pt-BR"/>
        </w:rPr>
        <w:t xml:space="preserve">25.3 </w:t>
      </w:r>
      <w:bookmarkStart w:id="5" w:name="_Hlk204254382"/>
      <w:r w:rsidRPr="006F149B">
        <w:rPr>
          <w:rFonts w:ascii="Times New Roman" w:eastAsia="Arial Nova" w:hAnsi="Times New Roman" w:cs="Times New Roman"/>
          <w:b/>
          <w:bCs/>
          <w:lang w:val="pt-BR"/>
        </w:rPr>
        <w:t>LICENCIAMENTO AMBIENTAL</w:t>
      </w:r>
    </w:p>
    <w:p w14:paraId="58B5D2F5" w14:textId="6D5FAA0A" w:rsidR="00A437AB" w:rsidRPr="006F149B" w:rsidRDefault="00A437AB" w:rsidP="00A437AB">
      <w:pPr>
        <w:pBdr>
          <w:top w:val="nil"/>
          <w:left w:val="nil"/>
          <w:bottom w:val="nil"/>
          <w:right w:val="nil"/>
          <w:between w:val="nil"/>
        </w:pBdr>
        <w:tabs>
          <w:tab w:val="left" w:pos="1418"/>
        </w:tabs>
        <w:spacing w:before="10" w:line="360" w:lineRule="auto"/>
        <w:ind w:right="138"/>
        <w:jc w:val="both"/>
        <w:rPr>
          <w:rFonts w:ascii="Times New Roman" w:eastAsia="Arial Nova" w:hAnsi="Times New Roman" w:cs="Times New Roman"/>
          <w:lang w:val="pt-BR"/>
        </w:rPr>
      </w:pPr>
      <w:r w:rsidRPr="006F149B">
        <w:rPr>
          <w:rFonts w:ascii="Times New Roman" w:eastAsia="Arial Nova" w:hAnsi="Times New Roman" w:cs="Times New Roman"/>
          <w:b/>
          <w:bCs/>
          <w:lang w:val="pt-BR"/>
        </w:rPr>
        <w:t>25.3.1.</w:t>
      </w:r>
      <w:r w:rsidRPr="006F149B">
        <w:rPr>
          <w:rFonts w:ascii="Times New Roman" w:eastAsia="Arial Nova" w:hAnsi="Times New Roman" w:cs="Times New Roman"/>
          <w:lang w:val="pt-BR"/>
        </w:rPr>
        <w:t xml:space="preserve"> Considerando a natureza do objeto contratado, que envolve a retirada e destinação de materiais potencialmente poluentes ou contaminantes (tais como lâmpadas, reatores de vapor de sódio e postes de concreto degradados), será exigido da empresa </w:t>
      </w:r>
      <w:r w:rsidR="00C3601A" w:rsidRPr="006F149B">
        <w:rPr>
          <w:rFonts w:ascii="Times New Roman" w:eastAsia="Arial Nova" w:hAnsi="Times New Roman" w:cs="Times New Roman"/>
          <w:b/>
          <w:bCs/>
          <w:u w:val="single"/>
          <w:lang w:val="pt-BR"/>
        </w:rPr>
        <w:t>CONTRATADA</w:t>
      </w:r>
      <w:r w:rsidRPr="006F149B">
        <w:rPr>
          <w:rFonts w:ascii="Times New Roman" w:eastAsia="Arial Nova" w:hAnsi="Times New Roman" w:cs="Times New Roman"/>
          <w:u w:val="single"/>
          <w:lang w:val="pt-BR"/>
        </w:rPr>
        <w:t xml:space="preserve"> </w:t>
      </w:r>
      <w:r w:rsidRPr="006F149B">
        <w:rPr>
          <w:rFonts w:ascii="Times New Roman" w:eastAsia="Arial Nova" w:hAnsi="Times New Roman" w:cs="Times New Roman"/>
          <w:lang w:val="pt-BR"/>
        </w:rPr>
        <w:t xml:space="preserve">ou, se for o caso, da empresa </w:t>
      </w:r>
      <w:r w:rsidR="00C3601A" w:rsidRPr="006F149B">
        <w:rPr>
          <w:rFonts w:ascii="Times New Roman" w:eastAsia="Arial Nova" w:hAnsi="Times New Roman" w:cs="Times New Roman"/>
          <w:b/>
          <w:bCs/>
          <w:u w:val="single"/>
          <w:lang w:val="pt-BR"/>
        </w:rPr>
        <w:t>SUBCONTRATADA</w:t>
      </w:r>
      <w:r w:rsidRPr="006F149B">
        <w:rPr>
          <w:rFonts w:ascii="Times New Roman" w:eastAsia="Arial Nova" w:hAnsi="Times New Roman" w:cs="Times New Roman"/>
          <w:b/>
          <w:bCs/>
          <w:lang w:val="pt-BR"/>
        </w:rPr>
        <w:t xml:space="preserve"> responsável pelas atividades de coleta, transporte e destinação final dos resíduos</w:t>
      </w:r>
      <w:r w:rsidRPr="006F149B">
        <w:rPr>
          <w:rFonts w:ascii="Times New Roman" w:eastAsia="Arial Nova" w:hAnsi="Times New Roman" w:cs="Times New Roman"/>
          <w:lang w:val="pt-BR"/>
        </w:rPr>
        <w:t xml:space="preserve">, a apresentação de </w:t>
      </w:r>
      <w:bookmarkStart w:id="6" w:name="_Hlk204252908"/>
      <w:r w:rsidRPr="006F149B">
        <w:rPr>
          <w:rFonts w:ascii="Times New Roman" w:eastAsia="Arial Nova" w:hAnsi="Times New Roman" w:cs="Times New Roman"/>
          <w:b/>
          <w:bCs/>
          <w:lang w:val="pt-BR"/>
        </w:rPr>
        <w:t xml:space="preserve">Licença de Operação Ambiental </w:t>
      </w:r>
      <w:bookmarkEnd w:id="6"/>
      <w:r w:rsidRPr="006F149B">
        <w:rPr>
          <w:rFonts w:ascii="Times New Roman" w:eastAsia="Arial Nova" w:hAnsi="Times New Roman" w:cs="Times New Roman"/>
          <w:b/>
          <w:bCs/>
          <w:lang w:val="pt-BR"/>
        </w:rPr>
        <w:t>válida</w:t>
      </w:r>
      <w:r w:rsidRPr="006F149B">
        <w:rPr>
          <w:rFonts w:ascii="Times New Roman" w:eastAsia="Arial Nova" w:hAnsi="Times New Roman" w:cs="Times New Roman"/>
          <w:lang w:val="pt-BR"/>
        </w:rPr>
        <w:t xml:space="preserve">, emitida por órgão competente, </w:t>
      </w:r>
      <w:r w:rsidRPr="006F149B">
        <w:rPr>
          <w:rFonts w:ascii="Times New Roman" w:eastAsia="Arial Nova" w:hAnsi="Times New Roman" w:cs="Times New Roman"/>
          <w:b/>
          <w:bCs/>
          <w:lang w:val="pt-BR"/>
        </w:rPr>
        <w:t xml:space="preserve">antes do </w:t>
      </w:r>
      <w:bookmarkStart w:id="7" w:name="_Hlk204252941"/>
      <w:r w:rsidRPr="006F149B">
        <w:rPr>
          <w:rFonts w:ascii="Times New Roman" w:eastAsia="Arial Nova" w:hAnsi="Times New Roman" w:cs="Times New Roman"/>
          <w:b/>
          <w:bCs/>
          <w:lang w:val="pt-BR"/>
        </w:rPr>
        <w:t>início da execução contratual ou, no máximo, na data da assinatura do contrato</w:t>
      </w:r>
      <w:bookmarkEnd w:id="7"/>
      <w:r w:rsidRPr="006F149B">
        <w:rPr>
          <w:rFonts w:ascii="Times New Roman" w:eastAsia="Arial Nova" w:hAnsi="Times New Roman" w:cs="Times New Roman"/>
          <w:b/>
          <w:bCs/>
          <w:lang w:val="pt-BR"/>
        </w:rPr>
        <w:t>.</w:t>
      </w:r>
    </w:p>
    <w:p w14:paraId="526AE568" w14:textId="77777777" w:rsidR="00A437AB" w:rsidRPr="006F149B" w:rsidRDefault="00A437AB" w:rsidP="00A437AB">
      <w:pPr>
        <w:pBdr>
          <w:top w:val="nil"/>
          <w:left w:val="nil"/>
          <w:bottom w:val="nil"/>
          <w:right w:val="nil"/>
          <w:between w:val="nil"/>
        </w:pBdr>
        <w:tabs>
          <w:tab w:val="left" w:pos="1418"/>
        </w:tabs>
        <w:spacing w:before="10" w:line="360" w:lineRule="auto"/>
        <w:ind w:right="138"/>
        <w:jc w:val="both"/>
        <w:rPr>
          <w:rFonts w:ascii="Times New Roman" w:eastAsia="Arial Nova" w:hAnsi="Times New Roman" w:cs="Times New Roman"/>
          <w:lang w:val="pt-BR"/>
        </w:rPr>
      </w:pPr>
      <w:r w:rsidRPr="006F149B">
        <w:rPr>
          <w:rFonts w:ascii="Times New Roman" w:eastAsia="Arial Nova" w:hAnsi="Times New Roman" w:cs="Times New Roman"/>
          <w:b/>
          <w:bCs/>
          <w:lang w:val="pt-BR"/>
        </w:rPr>
        <w:t>25.3.2.</w:t>
      </w:r>
      <w:r w:rsidRPr="006F149B">
        <w:rPr>
          <w:rFonts w:ascii="Times New Roman" w:eastAsia="Arial Nova" w:hAnsi="Times New Roman" w:cs="Times New Roman"/>
          <w:lang w:val="pt-BR"/>
        </w:rPr>
        <w:t xml:space="preserve"> A licença ambiental deverá ser </w:t>
      </w:r>
      <w:r w:rsidRPr="006F149B">
        <w:rPr>
          <w:rFonts w:ascii="Times New Roman" w:eastAsia="Arial Nova" w:hAnsi="Times New Roman" w:cs="Times New Roman"/>
          <w:b/>
          <w:bCs/>
          <w:lang w:val="pt-BR"/>
        </w:rPr>
        <w:t>compatível com a atividade desempenhada</w:t>
      </w:r>
      <w:r w:rsidRPr="006F149B">
        <w:rPr>
          <w:rFonts w:ascii="Times New Roman" w:eastAsia="Arial Nova" w:hAnsi="Times New Roman" w:cs="Times New Roman"/>
          <w:lang w:val="pt-BR"/>
        </w:rPr>
        <w:t>, conforme estabelecido no art. 225 da Constituição Federal e nos artigos 20 e 37 da Lei nº 12.305/2010, devendo contemplar as atividades previstas no objeto contratual, especialmente aquelas relativas à gestão e destinação ambientalmente adequada de resíduos sólidos.</w:t>
      </w:r>
    </w:p>
    <w:p w14:paraId="69EFAFE7" w14:textId="77777777" w:rsidR="00A437AB" w:rsidRPr="006F149B" w:rsidRDefault="00A437AB" w:rsidP="00A437AB">
      <w:pPr>
        <w:pBdr>
          <w:top w:val="nil"/>
          <w:left w:val="nil"/>
          <w:bottom w:val="nil"/>
          <w:right w:val="nil"/>
          <w:between w:val="nil"/>
        </w:pBdr>
        <w:tabs>
          <w:tab w:val="left" w:pos="1418"/>
        </w:tabs>
        <w:spacing w:before="10" w:line="360" w:lineRule="auto"/>
        <w:ind w:right="138"/>
        <w:jc w:val="both"/>
        <w:rPr>
          <w:rFonts w:ascii="Times New Roman" w:eastAsia="Arial Nova" w:hAnsi="Times New Roman" w:cs="Times New Roman"/>
          <w:lang w:val="pt-BR"/>
        </w:rPr>
      </w:pPr>
      <w:r w:rsidRPr="006F149B">
        <w:rPr>
          <w:rFonts w:ascii="Times New Roman" w:eastAsia="Arial Nova" w:hAnsi="Times New Roman" w:cs="Times New Roman"/>
          <w:b/>
          <w:bCs/>
          <w:lang w:val="pt-BR"/>
        </w:rPr>
        <w:t>25.3.3.</w:t>
      </w:r>
      <w:r w:rsidRPr="006F149B">
        <w:rPr>
          <w:rFonts w:ascii="Times New Roman" w:eastAsia="Arial Nova" w:hAnsi="Times New Roman" w:cs="Times New Roman"/>
          <w:lang w:val="pt-BR"/>
        </w:rPr>
        <w:t xml:space="preserve"> O não atendimento à exigência no prazo estabelecido ensejará a aplicação das sanções previstas na legislação aplicável e nos termos do edital e do contrato, incluindo, se for o caso, a rescisão contratual por culpa da contratada.</w:t>
      </w:r>
    </w:p>
    <w:bookmarkEnd w:id="5"/>
    <w:p w14:paraId="6AD9BDE8" w14:textId="77777777" w:rsidR="00835836" w:rsidRPr="006F149B" w:rsidRDefault="00835836" w:rsidP="00835836">
      <w:pPr>
        <w:pStyle w:val="PargrafodaLista"/>
        <w:spacing w:line="360" w:lineRule="auto"/>
        <w:ind w:left="0"/>
        <w:jc w:val="both"/>
        <w:rPr>
          <w:rFonts w:ascii="Times New Roman" w:hAnsi="Times New Roman" w:cs="Times New Roman"/>
        </w:rPr>
      </w:pPr>
    </w:p>
    <w:p w14:paraId="3E576B9C" w14:textId="7FCDFCA4" w:rsidR="00835836" w:rsidRPr="006F149B" w:rsidRDefault="00835836" w:rsidP="00835836">
      <w:pPr>
        <w:pStyle w:val="PargrafodaLista"/>
        <w:widowControl/>
        <w:numPr>
          <w:ilvl w:val="2"/>
          <w:numId w:val="51"/>
        </w:numPr>
        <w:suppressAutoHyphens w:val="0"/>
        <w:spacing w:line="360" w:lineRule="auto"/>
        <w:ind w:left="0" w:firstLine="0"/>
        <w:jc w:val="both"/>
        <w:rPr>
          <w:rStyle w:val="Forte"/>
          <w:rFonts w:ascii="Times New Roman" w:hAnsi="Times New Roman" w:cs="Times New Roman"/>
          <w:b w:val="0"/>
          <w:bCs w:val="0"/>
        </w:rPr>
      </w:pPr>
      <w:r w:rsidRPr="006F149B">
        <w:rPr>
          <w:rStyle w:val="Forte"/>
          <w:rFonts w:ascii="Times New Roman" w:hAnsi="Times New Roman" w:cs="Times New Roman"/>
          <w:b w:val="0"/>
          <w:bCs w:val="0"/>
        </w:rPr>
        <w:t xml:space="preserve">A exigência de apresentação de licenciamento ambiental, </w:t>
      </w:r>
      <w:r w:rsidR="00C3601A" w:rsidRPr="006F149B">
        <w:rPr>
          <w:rFonts w:ascii="Times New Roman" w:hAnsi="Times New Roman" w:cs="Times New Roman"/>
          <w:b/>
          <w:bCs/>
        </w:rPr>
        <w:t xml:space="preserve">na </w:t>
      </w:r>
      <w:r w:rsidR="00C3601A" w:rsidRPr="006F149B">
        <w:rPr>
          <w:rFonts w:ascii="Times New Roman" w:hAnsi="Times New Roman" w:cs="Times New Roman"/>
          <w:b/>
          <w:bCs/>
          <w:u w:val="single"/>
        </w:rPr>
        <w:t>data da assinatura do contrato ou, impreterivelmente, antes do início da execução dos serviços</w:t>
      </w:r>
      <w:r w:rsidR="00C3601A" w:rsidRPr="006F149B">
        <w:rPr>
          <w:rFonts w:ascii="Times New Roman" w:hAnsi="Times New Roman" w:cs="Times New Roman"/>
        </w:rPr>
        <w:t xml:space="preserve">, </w:t>
      </w:r>
      <w:r w:rsidRPr="006F149B">
        <w:rPr>
          <w:rStyle w:val="Forte"/>
          <w:rFonts w:ascii="Times New Roman" w:hAnsi="Times New Roman" w:cs="Times New Roman"/>
          <w:b w:val="0"/>
          <w:bCs w:val="0"/>
        </w:rPr>
        <w:t>do tipo operacional, se faz necessário em razão das exigências legais dispostos à lei nº 12.305/2010, e vão de acordo com preceitos do art. 45, incisos I e II da Lei nº 14.133/2021, que estabelece a necessidade de licenciamento prévio das atividades potencial poluidoras ou que possam causar danos ao meio ambiente. No objeto em questão, será de responsabilidade da futura contratada a retirada, transporte e armazenamento provisório dos materiais contaminantes, como p.ex., as lâmpadas e</w:t>
      </w:r>
      <w:r w:rsidRPr="006F149B">
        <w:rPr>
          <w:rStyle w:val="Forte"/>
          <w:rFonts w:ascii="Times New Roman" w:hAnsi="Times New Roman" w:cs="Times New Roman"/>
        </w:rPr>
        <w:t xml:space="preserve"> </w:t>
      </w:r>
      <w:r w:rsidRPr="006F149B">
        <w:rPr>
          <w:rStyle w:val="Forte"/>
          <w:rFonts w:ascii="Times New Roman" w:hAnsi="Times New Roman" w:cs="Times New Roman"/>
          <w:b w:val="0"/>
          <w:bCs w:val="0"/>
        </w:rPr>
        <w:t>reatores, até a sua devida destinação final ao ambiente. A presente exigência, coaduna-se com o disposto a decisão TCE/RJ nº 239.295-4/2023.</w:t>
      </w:r>
      <w:r w:rsidR="00B3438B" w:rsidRPr="006F149B">
        <w:rPr>
          <w:rStyle w:val="Forte"/>
          <w:rFonts w:ascii="Times New Roman" w:hAnsi="Times New Roman" w:cs="Times New Roman"/>
          <w:b w:val="0"/>
          <w:bCs w:val="0"/>
        </w:rPr>
        <w:t xml:space="preserve"> </w:t>
      </w:r>
    </w:p>
    <w:p w14:paraId="3AC8231A" w14:textId="77777777" w:rsidR="00835836" w:rsidRPr="006F149B" w:rsidRDefault="00835836" w:rsidP="00835836">
      <w:pPr>
        <w:spacing w:line="360" w:lineRule="auto"/>
        <w:jc w:val="both"/>
        <w:rPr>
          <w:rStyle w:val="Forte"/>
          <w:rFonts w:ascii="Times New Roman" w:hAnsi="Times New Roman" w:cs="Times New Roman"/>
          <w:b w:val="0"/>
          <w:bCs w:val="0"/>
        </w:rPr>
      </w:pPr>
    </w:p>
    <w:p w14:paraId="2AF777B6"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i/>
        </w:rPr>
      </w:pPr>
      <w:r w:rsidRPr="006F149B">
        <w:rPr>
          <w:rStyle w:val="Forte"/>
          <w:rFonts w:ascii="Times New Roman" w:hAnsi="Times New Roman" w:cs="Times New Roman"/>
          <w:b w:val="0"/>
          <w:bCs w:val="0"/>
        </w:rPr>
        <w:t>“</w:t>
      </w:r>
      <w:r w:rsidRPr="006F149B">
        <w:rPr>
          <w:rStyle w:val="Forte"/>
          <w:rFonts w:ascii="Times New Roman" w:hAnsi="Times New Roman" w:cs="Times New Roman"/>
          <w:b w:val="0"/>
          <w:bCs w:val="0"/>
          <w:i/>
        </w:rPr>
        <w:t xml:space="preserve">A suposta </w:t>
      </w:r>
      <w:r w:rsidRPr="006F149B">
        <w:rPr>
          <w:rStyle w:val="Forte"/>
          <w:rFonts w:ascii="Times New Roman" w:hAnsi="Times New Roman" w:cs="Times New Roman"/>
          <w:b w:val="0"/>
          <w:bCs w:val="0"/>
          <w:i/>
          <w:u w:val="single"/>
        </w:rPr>
        <w:t xml:space="preserve">quinta irregularidade </w:t>
      </w:r>
      <w:r w:rsidRPr="006F149B">
        <w:rPr>
          <w:rStyle w:val="Forte"/>
          <w:rFonts w:ascii="Times New Roman" w:hAnsi="Times New Roman" w:cs="Times New Roman"/>
          <w:b w:val="0"/>
          <w:bCs w:val="0"/>
          <w:i/>
        </w:rPr>
        <w:t xml:space="preserve">residiria na exigência de licença operacional de regularidade ambiental. Sobre tal ponto, o município justificou a exigência, de forma fundamentada, nos seguintes termos: </w:t>
      </w:r>
    </w:p>
    <w:p w14:paraId="72B83DBB"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rPr>
      </w:pPr>
    </w:p>
    <w:p w14:paraId="21252D1D"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i/>
        </w:rPr>
      </w:pPr>
      <w:r w:rsidRPr="006F149B">
        <w:rPr>
          <w:rStyle w:val="Forte"/>
          <w:rFonts w:ascii="Times New Roman" w:hAnsi="Times New Roman" w:cs="Times New Roman"/>
          <w:b w:val="0"/>
          <w:bCs w:val="0"/>
        </w:rPr>
        <w:t>‘</w:t>
      </w:r>
      <w:r w:rsidRPr="006F149B">
        <w:rPr>
          <w:rStyle w:val="Forte"/>
          <w:rFonts w:ascii="Times New Roman" w:hAnsi="Times New Roman" w:cs="Times New Roman"/>
          <w:b w:val="0"/>
          <w:bCs w:val="0"/>
          <w:i/>
        </w:rPr>
        <w:t>Quanto ao objeto da licitação em questão, deve-se grifar a seguinte característica. A peça técnica (projeto básico), no item 3.3.2 – devolução material, prevê a obrigação pela futura contratada, da retirada, transporte e armazenamento provisório dos materiais inservíveis contaminantes retirados do sistema de iluminação pública. (...)’</w:t>
      </w:r>
    </w:p>
    <w:p w14:paraId="2A4086E1"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i/>
        </w:rPr>
      </w:pPr>
    </w:p>
    <w:p w14:paraId="08833B4F"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i/>
        </w:rPr>
      </w:pPr>
      <w:r w:rsidRPr="006F149B">
        <w:rPr>
          <w:rStyle w:val="Forte"/>
          <w:rFonts w:ascii="Times New Roman" w:hAnsi="Times New Roman" w:cs="Times New Roman"/>
          <w:b w:val="0"/>
          <w:bCs w:val="0"/>
          <w:i/>
        </w:rPr>
        <w:t>Cumpre observar aliás, que tal tema já fora objeto de análise deste Tribunal de Contas por algumas vezes, como no caso do processo TCE/RJ nº 227.509/21, em análise à edital cuja a contratação, referia-se à atividade congênere ao da licitação deste município:</w:t>
      </w:r>
    </w:p>
    <w:p w14:paraId="2D8709CF" w14:textId="77777777" w:rsidR="00835836" w:rsidRPr="006F149B" w:rsidRDefault="00835836" w:rsidP="00835836">
      <w:pPr>
        <w:pStyle w:val="PargrafodaLista"/>
        <w:spacing w:line="360" w:lineRule="auto"/>
        <w:ind w:left="3402"/>
        <w:jc w:val="both"/>
        <w:rPr>
          <w:rStyle w:val="Forte"/>
          <w:rFonts w:ascii="Times New Roman" w:hAnsi="Times New Roman" w:cs="Times New Roman"/>
          <w:b w:val="0"/>
          <w:bCs w:val="0"/>
          <w:i/>
        </w:rPr>
      </w:pPr>
    </w:p>
    <w:p w14:paraId="6D11DFFA" w14:textId="40303F94" w:rsidR="000E6E53" w:rsidRPr="00424615" w:rsidRDefault="00835836" w:rsidP="00424615">
      <w:pPr>
        <w:pStyle w:val="PargrafodaLista"/>
        <w:spacing w:line="360" w:lineRule="auto"/>
        <w:ind w:left="3402"/>
        <w:jc w:val="both"/>
        <w:rPr>
          <w:rStyle w:val="Forte"/>
          <w:rFonts w:ascii="Times New Roman" w:hAnsi="Times New Roman" w:cs="Times New Roman"/>
          <w:b w:val="0"/>
          <w:bCs w:val="0"/>
          <w:i/>
        </w:rPr>
      </w:pPr>
      <w:r w:rsidRPr="006F149B">
        <w:rPr>
          <w:rStyle w:val="Forte"/>
          <w:rFonts w:ascii="Times New Roman" w:hAnsi="Times New Roman" w:cs="Times New Roman"/>
          <w:b w:val="0"/>
          <w:bCs w:val="0"/>
          <w:i/>
        </w:rPr>
        <w:t>‘Com a devida Vênia ao corpo instrutivo, reputo improcedente a representação neste tema, tendo em vista que recentemente, este Tribunal evoluiu seu posicionamento sobre a matéria, admitindo a exigência de comprovação de regularidade ambiental de todos os licitantes, e não apenas do vencedor, uma vez que este tipo de demanda constitui uma condição de viabilidade objetiva da execução do serviço licitado, sob o risco de o mesmo ser realizado ou mais grave, ser prestado sem o respeito as normas ambientais.”</w:t>
      </w:r>
    </w:p>
    <w:p w14:paraId="0A58C3B4" w14:textId="77777777" w:rsidR="009E3BF5" w:rsidRPr="006F149B" w:rsidRDefault="009E3BF5" w:rsidP="00A20DFF">
      <w:pPr>
        <w:spacing w:line="276" w:lineRule="auto"/>
        <w:jc w:val="both"/>
        <w:rPr>
          <w:rStyle w:val="Forte"/>
          <w:rFonts w:ascii="Times New Roman" w:hAnsi="Times New Roman" w:cs="Times New Roman"/>
          <w:b w:val="0"/>
          <w:bCs w:val="0"/>
          <w:iCs/>
        </w:rPr>
      </w:pPr>
    </w:p>
    <w:p w14:paraId="7DA773BB" w14:textId="77777777" w:rsidR="00B36988" w:rsidRPr="006F149B" w:rsidRDefault="00B36988" w:rsidP="00A20DFF">
      <w:pPr>
        <w:pStyle w:val="PargrafodaLista"/>
        <w:widowControl/>
        <w:numPr>
          <w:ilvl w:val="1"/>
          <w:numId w:val="51"/>
        </w:numPr>
        <w:suppressAutoHyphens w:val="0"/>
        <w:spacing w:line="276" w:lineRule="auto"/>
        <w:ind w:left="0" w:firstLine="0"/>
        <w:jc w:val="both"/>
        <w:rPr>
          <w:rStyle w:val="Forte"/>
          <w:rFonts w:ascii="Times New Roman" w:hAnsi="Times New Roman" w:cs="Times New Roman"/>
        </w:rPr>
      </w:pPr>
      <w:r w:rsidRPr="006F149B">
        <w:rPr>
          <w:rStyle w:val="Forte"/>
          <w:rFonts w:ascii="Times New Roman" w:hAnsi="Times New Roman" w:cs="Times New Roman"/>
        </w:rPr>
        <w:t>DOCUMENTAÇÕES COMPLEMENTARES</w:t>
      </w:r>
    </w:p>
    <w:p w14:paraId="26AD78E9" w14:textId="4964BA56" w:rsidR="00B36988" w:rsidRPr="006F149B" w:rsidRDefault="00B36988" w:rsidP="00A20DFF">
      <w:pPr>
        <w:pStyle w:val="PargrafodaLista"/>
        <w:widowControl/>
        <w:numPr>
          <w:ilvl w:val="2"/>
          <w:numId w:val="51"/>
        </w:numPr>
        <w:tabs>
          <w:tab w:val="left" w:pos="0"/>
        </w:tabs>
        <w:suppressAutoHyphens w:val="0"/>
        <w:spacing w:line="276" w:lineRule="auto"/>
        <w:ind w:left="0" w:firstLine="0"/>
        <w:jc w:val="both"/>
        <w:rPr>
          <w:rStyle w:val="Forte"/>
          <w:rFonts w:ascii="Times New Roman" w:hAnsi="Times New Roman" w:cs="Times New Roman"/>
          <w:b w:val="0"/>
          <w:bCs w:val="0"/>
        </w:rPr>
      </w:pPr>
      <w:r w:rsidRPr="006F149B">
        <w:rPr>
          <w:rStyle w:val="Forte"/>
          <w:rFonts w:ascii="Times New Roman" w:hAnsi="Times New Roman" w:cs="Times New Roman"/>
          <w:b w:val="0"/>
          <w:bCs w:val="0"/>
        </w:rPr>
        <w:t xml:space="preserve">Deverá a </w:t>
      </w:r>
      <w:r w:rsidR="005720F3" w:rsidRPr="006F149B">
        <w:rPr>
          <w:rStyle w:val="Forte"/>
          <w:rFonts w:ascii="Times New Roman" w:hAnsi="Times New Roman" w:cs="Times New Roman"/>
          <w:b w:val="0"/>
          <w:bCs w:val="0"/>
        </w:rPr>
        <w:t xml:space="preserve">contratada </w:t>
      </w:r>
      <w:r w:rsidRPr="006F149B">
        <w:rPr>
          <w:rStyle w:val="Forte"/>
          <w:rFonts w:ascii="Times New Roman" w:hAnsi="Times New Roman" w:cs="Times New Roman"/>
          <w:b w:val="0"/>
          <w:bCs w:val="0"/>
        </w:rPr>
        <w:t>realizar a indicação do pessoal técnico, das instalações e do aparelhamento adequados e disponíveis para a realização do objeto da licitação, bem como da qualificação de cada membro da equipe técnica que se responsabilizará pelos trabalhos;</w:t>
      </w:r>
    </w:p>
    <w:p w14:paraId="6804463A" w14:textId="77777777" w:rsidR="00B36988" w:rsidRPr="006F149B" w:rsidRDefault="00B36988" w:rsidP="00A20DFF">
      <w:pPr>
        <w:pStyle w:val="PargrafodaLista"/>
        <w:widowControl/>
        <w:numPr>
          <w:ilvl w:val="2"/>
          <w:numId w:val="51"/>
        </w:numPr>
        <w:tabs>
          <w:tab w:val="left" w:pos="0"/>
        </w:tabs>
        <w:suppressAutoHyphens w:val="0"/>
        <w:spacing w:line="276" w:lineRule="auto"/>
        <w:ind w:left="0" w:firstLine="0"/>
        <w:jc w:val="both"/>
        <w:rPr>
          <w:rStyle w:val="Forte"/>
          <w:rFonts w:ascii="Times New Roman" w:hAnsi="Times New Roman" w:cs="Times New Roman"/>
          <w:b w:val="0"/>
          <w:bCs w:val="0"/>
        </w:rPr>
      </w:pPr>
      <w:r w:rsidRPr="006F149B">
        <w:rPr>
          <w:rStyle w:val="Forte"/>
          <w:rFonts w:ascii="Times New Roman" w:hAnsi="Times New Roman" w:cs="Times New Roman"/>
          <w:b w:val="0"/>
          <w:bCs w:val="0"/>
        </w:rPr>
        <w:t>Deverá a licitante apresentar declaração de que o licitante tomou conhecimento de todas as informações e das condições locais para o cumprimento das obrigações objeto da licitação.</w:t>
      </w:r>
    </w:p>
    <w:p w14:paraId="14C4CE28" w14:textId="77777777" w:rsidR="001E443B" w:rsidRPr="006F149B" w:rsidRDefault="001E443B" w:rsidP="00A20DFF">
      <w:pPr>
        <w:pStyle w:val="PargrafodaLista"/>
        <w:tabs>
          <w:tab w:val="left" w:pos="426"/>
        </w:tabs>
        <w:spacing w:before="240" w:after="240" w:line="276" w:lineRule="auto"/>
        <w:ind w:left="0"/>
        <w:jc w:val="both"/>
        <w:rPr>
          <w:rFonts w:ascii="Times New Roman" w:hAnsi="Times New Roman" w:cs="Times New Roman"/>
          <w:b/>
          <w:bCs/>
        </w:rPr>
      </w:pPr>
    </w:p>
    <w:p w14:paraId="5D25A1A2" w14:textId="77777777" w:rsidR="001E443B" w:rsidRPr="006F149B" w:rsidRDefault="001E443B" w:rsidP="00A20DFF">
      <w:pPr>
        <w:pStyle w:val="PargrafodaLista"/>
        <w:widowControl/>
        <w:numPr>
          <w:ilvl w:val="0"/>
          <w:numId w:val="51"/>
        </w:numPr>
        <w:tabs>
          <w:tab w:val="left" w:pos="567"/>
        </w:tabs>
        <w:suppressAutoHyphens w:val="0"/>
        <w:spacing w:line="276" w:lineRule="auto"/>
        <w:ind w:left="567" w:hanging="567"/>
        <w:jc w:val="both"/>
        <w:rPr>
          <w:rFonts w:ascii="Times New Roman" w:hAnsi="Times New Roman" w:cs="Times New Roman"/>
          <w:b/>
          <w:bCs/>
        </w:rPr>
      </w:pPr>
      <w:r w:rsidRPr="006F149B">
        <w:rPr>
          <w:rFonts w:ascii="Times New Roman" w:hAnsi="Times New Roman" w:cs="Times New Roman"/>
          <w:b/>
          <w:bCs/>
        </w:rPr>
        <w:t>DAS ALTRAÇÕES CONTRATUAIS</w:t>
      </w:r>
    </w:p>
    <w:p w14:paraId="07B69A2C" w14:textId="77777777" w:rsidR="001E443B" w:rsidRPr="006F149B" w:rsidRDefault="001E443B" w:rsidP="00A20DFF">
      <w:pPr>
        <w:pStyle w:val="PargrafodaLista"/>
        <w:tabs>
          <w:tab w:val="left" w:pos="284"/>
          <w:tab w:val="left" w:pos="426"/>
          <w:tab w:val="left" w:pos="567"/>
        </w:tabs>
        <w:spacing w:line="276" w:lineRule="auto"/>
        <w:ind w:left="0"/>
        <w:jc w:val="both"/>
        <w:rPr>
          <w:rFonts w:ascii="Times New Roman" w:eastAsia="Arial" w:hAnsi="Times New Roman" w:cs="Times New Roman"/>
        </w:rPr>
      </w:pPr>
      <w:r w:rsidRPr="006F149B">
        <w:rPr>
          <w:rFonts w:ascii="Times New Roman" w:hAnsi="Times New Roman" w:cs="Times New Roman"/>
        </w:rPr>
        <w:t>O Contrato poderá ser alterado, com as devidas justificativas, nos seguintes casos:</w:t>
      </w:r>
    </w:p>
    <w:p w14:paraId="51D0DE87" w14:textId="77777777" w:rsidR="001E443B" w:rsidRPr="006F149B" w:rsidRDefault="001E443B" w:rsidP="00A20DFF">
      <w:pPr>
        <w:pStyle w:val="PargrafodaLista"/>
        <w:tabs>
          <w:tab w:val="left" w:pos="284"/>
          <w:tab w:val="left" w:pos="426"/>
          <w:tab w:val="left" w:pos="567"/>
        </w:tabs>
        <w:spacing w:line="276" w:lineRule="auto"/>
        <w:ind w:left="0"/>
        <w:jc w:val="both"/>
        <w:rPr>
          <w:rFonts w:ascii="Times New Roman" w:eastAsia="Arial" w:hAnsi="Times New Roman" w:cs="Times New Roman"/>
        </w:rPr>
      </w:pPr>
    </w:p>
    <w:p w14:paraId="75341D8F" w14:textId="447985E0" w:rsidR="001E443B" w:rsidRPr="006F149B" w:rsidRDefault="001E443B" w:rsidP="00A20DFF">
      <w:pPr>
        <w:pStyle w:val="PargrafodaLista"/>
        <w:widowControl/>
        <w:numPr>
          <w:ilvl w:val="1"/>
          <w:numId w:val="51"/>
        </w:numPr>
        <w:tabs>
          <w:tab w:val="left" w:pos="284"/>
          <w:tab w:val="left" w:pos="426"/>
          <w:tab w:val="left" w:pos="567"/>
        </w:tabs>
        <w:suppressAutoHyphens w:val="0"/>
        <w:spacing w:line="276" w:lineRule="auto"/>
        <w:jc w:val="both"/>
        <w:rPr>
          <w:rFonts w:ascii="Times New Roman" w:eastAsia="Arial" w:hAnsi="Times New Roman" w:cs="Times New Roman"/>
        </w:rPr>
      </w:pPr>
      <w:r w:rsidRPr="006F149B">
        <w:rPr>
          <w:rFonts w:ascii="Times New Roman" w:eastAsia="Arial" w:hAnsi="Times New Roman" w:cs="Times New Roman"/>
          <w:b/>
        </w:rPr>
        <w:t>UNILATERALMENTE PELA ADMINISTRAÇÃO PÚBLICA:</w:t>
      </w:r>
    </w:p>
    <w:p w14:paraId="6B5EF3B4" w14:textId="77777777" w:rsidR="001E443B" w:rsidRPr="006F149B" w:rsidRDefault="001E443B" w:rsidP="00A20DFF">
      <w:pPr>
        <w:pStyle w:val="PargrafodaLista"/>
        <w:widowControl/>
        <w:numPr>
          <w:ilvl w:val="2"/>
          <w:numId w:val="51"/>
        </w:numPr>
        <w:tabs>
          <w:tab w:val="left" w:pos="0"/>
        </w:tabs>
        <w:suppressAutoHyphens w:val="0"/>
        <w:spacing w:line="276" w:lineRule="auto"/>
        <w:ind w:left="0" w:firstLine="0"/>
        <w:jc w:val="both"/>
        <w:rPr>
          <w:rFonts w:ascii="Times New Roman" w:eastAsia="Arial" w:hAnsi="Times New Roman" w:cs="Times New Roman"/>
        </w:rPr>
      </w:pPr>
      <w:r w:rsidRPr="006F149B">
        <w:rPr>
          <w:rFonts w:ascii="Times New Roman" w:eastAsia="Arial" w:hAnsi="Times New Roman" w:cs="Times New Roman"/>
          <w:color w:val="000000"/>
        </w:rPr>
        <w:lastRenderedPageBreak/>
        <w:t>Quando houver modificação do projeto ou das especificações originais, para melhor adequação técnica aos seus objetivos;</w:t>
      </w:r>
    </w:p>
    <w:p w14:paraId="34B82ADD" w14:textId="77777777" w:rsidR="001E443B" w:rsidRPr="006F149B" w:rsidRDefault="001E443B" w:rsidP="00A20DFF">
      <w:pPr>
        <w:pStyle w:val="PargrafodaLista"/>
        <w:widowControl/>
        <w:numPr>
          <w:ilvl w:val="2"/>
          <w:numId w:val="51"/>
        </w:numPr>
        <w:tabs>
          <w:tab w:val="left" w:pos="0"/>
        </w:tabs>
        <w:suppressAutoHyphens w:val="0"/>
        <w:spacing w:line="276" w:lineRule="auto"/>
        <w:ind w:left="0" w:firstLine="0"/>
        <w:jc w:val="both"/>
        <w:rPr>
          <w:rFonts w:ascii="Times New Roman" w:eastAsia="Arial" w:hAnsi="Times New Roman" w:cs="Times New Roman"/>
        </w:rPr>
      </w:pPr>
      <w:r w:rsidRPr="006F149B">
        <w:rPr>
          <w:rFonts w:ascii="Times New Roman" w:eastAsia="Arial" w:hAnsi="Times New Roman" w:cs="Times New Roman"/>
          <w:color w:val="000000"/>
        </w:rPr>
        <w:t>Quando necessária a modificação do prazo de execução ou do valor contratual em decorrência de acréscimo ou diminuição quantitativa de seu objeto, observados os limites legais estabelecidos a lei nº 14.133/2021, desde que ocorra algum dos seguintes motivos, devidamente autuados em processo:</w:t>
      </w:r>
    </w:p>
    <w:p w14:paraId="18513E79" w14:textId="77777777" w:rsidR="001E443B" w:rsidRPr="006F149B" w:rsidRDefault="001E443B" w:rsidP="00A20DFF">
      <w:pPr>
        <w:pBdr>
          <w:top w:val="nil"/>
          <w:left w:val="nil"/>
          <w:bottom w:val="nil"/>
          <w:right w:val="nil"/>
          <w:between w:val="nil"/>
        </w:pBdr>
        <w:tabs>
          <w:tab w:val="left" w:pos="284"/>
        </w:tabs>
        <w:spacing w:line="276" w:lineRule="auto"/>
        <w:jc w:val="both"/>
        <w:rPr>
          <w:rFonts w:ascii="Times New Roman" w:eastAsia="Arial" w:hAnsi="Times New Roman" w:cs="Times New Roman"/>
          <w:color w:val="000000"/>
        </w:rPr>
      </w:pPr>
    </w:p>
    <w:p w14:paraId="7FD667CB"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Superveniência de fato excepcional ou imprevisível, estranho à vontade das partes, que altere fundamentalmente as condições de execução do contrato;</w:t>
      </w:r>
    </w:p>
    <w:p w14:paraId="5F58CDA8"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Interrupção da execução do contrato por ordem e no interesse da administração;</w:t>
      </w:r>
    </w:p>
    <w:p w14:paraId="6CD68A0F"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Aumento das quantidades inicialmente previstas no contrato, nos limites permitidos pela Lei nº 14.133/2021, art. 125;</w:t>
      </w:r>
    </w:p>
    <w:p w14:paraId="7D7B4E18"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Impedimento de execução do contrato por fato ou ato de terceiro reconhecido pela administração em documento contemporâneo à sua ocorrência;</w:t>
      </w:r>
    </w:p>
    <w:p w14:paraId="7E6FD73E"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Omissão ou atraso de providências a cargo da administração, inclusive quanto aos pagamentos previstos de que resulte, diretamente, impedimento ou retardamento na execução do contrato, sem prejuízo das sanções legais aplicáveis aos responsáveis;</w:t>
      </w:r>
    </w:p>
    <w:p w14:paraId="23A14E5A" w14:textId="77777777" w:rsidR="001E443B" w:rsidRPr="006F149B" w:rsidRDefault="001E443B" w:rsidP="00ED4E93">
      <w:pPr>
        <w:widowControl/>
        <w:numPr>
          <w:ilvl w:val="0"/>
          <w:numId w:val="42"/>
        </w:numPr>
        <w:pBdr>
          <w:top w:val="nil"/>
          <w:left w:val="nil"/>
          <w:bottom w:val="nil"/>
          <w:right w:val="nil"/>
          <w:between w:val="nil"/>
        </w:pBdr>
        <w:tabs>
          <w:tab w:val="left" w:pos="567"/>
        </w:tabs>
        <w:suppressAutoHyphens w:val="0"/>
        <w:spacing w:line="360" w:lineRule="auto"/>
        <w:ind w:left="567" w:hanging="567"/>
        <w:jc w:val="both"/>
        <w:rPr>
          <w:rFonts w:ascii="Times New Roman" w:eastAsia="Arial" w:hAnsi="Times New Roman" w:cs="Times New Roman"/>
          <w:color w:val="000000"/>
        </w:rPr>
      </w:pPr>
      <w:r w:rsidRPr="006F149B">
        <w:rPr>
          <w:rFonts w:ascii="Times New Roman" w:eastAsia="Arial" w:hAnsi="Times New Roman" w:cs="Times New Roman"/>
          <w:color w:val="000000"/>
        </w:rPr>
        <w:t>Desde que atendidas as disposições estabelecidas neste</w:t>
      </w:r>
      <w:r w:rsidRPr="006F149B">
        <w:rPr>
          <w:rFonts w:ascii="Times New Roman" w:hAnsi="Times New Roman" w:cs="Times New Roman"/>
        </w:rPr>
        <w:t xml:space="preserve"> Termo de Referência</w:t>
      </w:r>
      <w:r w:rsidRPr="006F149B">
        <w:rPr>
          <w:rFonts w:ascii="Times New Roman" w:eastAsia="Arial" w:hAnsi="Times New Roman" w:cs="Times New Roman"/>
          <w:color w:val="000000"/>
        </w:rPr>
        <w:t>, o pedido de prorrogação de prazo, que por ventura vier a ser feito pela Contratada, deverá ser protocolado na Prefeitura de Magé, com antecedência de 10 (dez) dias do vencimento do prazo contratual.</w:t>
      </w:r>
    </w:p>
    <w:p w14:paraId="74B36CF6" w14:textId="77777777" w:rsidR="00E054F7" w:rsidRPr="006F149B" w:rsidRDefault="00E054F7" w:rsidP="00E054F7">
      <w:pPr>
        <w:pStyle w:val="PargrafodaLista"/>
        <w:tabs>
          <w:tab w:val="left" w:pos="567"/>
        </w:tabs>
        <w:spacing w:line="360" w:lineRule="auto"/>
        <w:ind w:left="0"/>
        <w:jc w:val="both"/>
        <w:rPr>
          <w:rFonts w:ascii="Times New Roman" w:eastAsiaTheme="majorEastAsia" w:hAnsi="Times New Roman" w:cs="Times New Roman"/>
          <w:color w:val="000000"/>
        </w:rPr>
      </w:pPr>
    </w:p>
    <w:p w14:paraId="35FFE34E" w14:textId="77777777" w:rsidR="001E443B" w:rsidRPr="006F149B" w:rsidRDefault="001E443B" w:rsidP="00A20DFF">
      <w:pPr>
        <w:pStyle w:val="PargrafodaLista"/>
        <w:widowControl/>
        <w:numPr>
          <w:ilvl w:val="0"/>
          <w:numId w:val="51"/>
        </w:numPr>
        <w:tabs>
          <w:tab w:val="left" w:pos="567"/>
        </w:tabs>
        <w:suppressAutoHyphens w:val="0"/>
        <w:spacing w:line="276" w:lineRule="auto"/>
        <w:ind w:left="567" w:hanging="567"/>
        <w:jc w:val="both"/>
        <w:rPr>
          <w:rFonts w:ascii="Times New Roman" w:hAnsi="Times New Roman" w:cs="Times New Roman"/>
          <w:b/>
          <w:bCs/>
        </w:rPr>
      </w:pPr>
      <w:r w:rsidRPr="006F149B">
        <w:rPr>
          <w:rFonts w:ascii="Times New Roman" w:hAnsi="Times New Roman" w:cs="Times New Roman"/>
          <w:b/>
          <w:bCs/>
        </w:rPr>
        <w:t>DAS SANÇÕES E PUNIÇÕES ADMINISTRATIVAS</w:t>
      </w:r>
    </w:p>
    <w:p w14:paraId="34BFE71A" w14:textId="77777777" w:rsidR="001E443B" w:rsidRPr="006F149B" w:rsidRDefault="001E443B" w:rsidP="00A20DFF">
      <w:pPr>
        <w:pStyle w:val="PargrafodaLista"/>
        <w:tabs>
          <w:tab w:val="left" w:pos="284"/>
          <w:tab w:val="left" w:pos="426"/>
          <w:tab w:val="left" w:pos="567"/>
          <w:tab w:val="left" w:pos="851"/>
          <w:tab w:val="left" w:pos="993"/>
        </w:tabs>
        <w:spacing w:line="276" w:lineRule="auto"/>
        <w:ind w:left="0"/>
        <w:jc w:val="both"/>
        <w:rPr>
          <w:rFonts w:ascii="Times New Roman" w:eastAsia="Arial" w:hAnsi="Times New Roman" w:cs="Times New Roman"/>
          <w:color w:val="000000"/>
        </w:rPr>
      </w:pPr>
      <w:r w:rsidRPr="006F149B">
        <w:rPr>
          <w:rFonts w:ascii="Times New Roman" w:eastAsia="Arial" w:hAnsi="Times New Roman" w:cs="Times New Roman"/>
          <w:color w:val="000000"/>
        </w:rPr>
        <w:t>Em caso de inexecução do contrato, execução imperfeita, mora na execução, qualquer inadimplemento ou infração contratual, a CONTRATADA, sem prejuízo da responsabilidade civil e criminal que couber, ficará sujeita às penalidades constantes ao artigo 156 da Lei Federal nº 14.133/2021 que compreendem:</w:t>
      </w:r>
    </w:p>
    <w:p w14:paraId="5B4EC041" w14:textId="77777777" w:rsidR="001E443B" w:rsidRPr="006F149B" w:rsidRDefault="001E443B" w:rsidP="00A20DFF">
      <w:pPr>
        <w:pStyle w:val="PargrafodaLista"/>
        <w:widowControl/>
        <w:numPr>
          <w:ilvl w:val="1"/>
          <w:numId w:val="45"/>
        </w:numPr>
        <w:tabs>
          <w:tab w:val="left" w:pos="567"/>
        </w:tabs>
        <w:suppressAutoHyphens w:val="0"/>
        <w:spacing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Advertência;</w:t>
      </w:r>
    </w:p>
    <w:p w14:paraId="773262EA" w14:textId="77777777" w:rsidR="001E443B" w:rsidRPr="006F149B" w:rsidRDefault="001E443B" w:rsidP="00A20DFF">
      <w:pPr>
        <w:pStyle w:val="PargrafodaLista"/>
        <w:widowControl/>
        <w:numPr>
          <w:ilvl w:val="1"/>
          <w:numId w:val="45"/>
        </w:numPr>
        <w:tabs>
          <w:tab w:val="left" w:pos="567"/>
        </w:tabs>
        <w:suppressAutoHyphens w:val="0"/>
        <w:spacing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Multa;</w:t>
      </w:r>
    </w:p>
    <w:p w14:paraId="63099B06" w14:textId="77777777" w:rsidR="001E443B" w:rsidRPr="006F149B" w:rsidRDefault="001E443B" w:rsidP="00A20DFF">
      <w:pPr>
        <w:pStyle w:val="PargrafodaLista"/>
        <w:widowControl/>
        <w:numPr>
          <w:ilvl w:val="1"/>
          <w:numId w:val="45"/>
        </w:numPr>
        <w:tabs>
          <w:tab w:val="left" w:pos="567"/>
        </w:tabs>
        <w:suppressAutoHyphens w:val="0"/>
        <w:spacing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Suspensão temporária de participação em licitação e impedimento de contratar com a administração, por prazo não superior a 2 (dois) anos;</w:t>
      </w:r>
    </w:p>
    <w:p w14:paraId="028D244D" w14:textId="77777777" w:rsidR="001E443B" w:rsidRDefault="001E443B" w:rsidP="00A20DFF">
      <w:pPr>
        <w:pStyle w:val="PargrafodaLista"/>
        <w:widowControl/>
        <w:numPr>
          <w:ilvl w:val="1"/>
          <w:numId w:val="45"/>
        </w:numPr>
        <w:tabs>
          <w:tab w:val="left" w:pos="567"/>
        </w:tabs>
        <w:suppressAutoHyphens w:val="0"/>
        <w:spacing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Declaração de inidoneidade para licitar ou contratar com a administração pública;</w:t>
      </w:r>
    </w:p>
    <w:p w14:paraId="150B4C54" w14:textId="77777777" w:rsidR="000E6E53" w:rsidRPr="00424615" w:rsidRDefault="000E6E53" w:rsidP="00424615">
      <w:pPr>
        <w:widowControl/>
        <w:tabs>
          <w:tab w:val="left" w:pos="567"/>
        </w:tabs>
        <w:suppressAutoHyphens w:val="0"/>
        <w:spacing w:line="276" w:lineRule="auto"/>
        <w:jc w:val="both"/>
        <w:rPr>
          <w:rFonts w:ascii="Times New Roman" w:eastAsia="Arial" w:hAnsi="Times New Roman" w:cs="Times New Roman"/>
        </w:rPr>
      </w:pPr>
    </w:p>
    <w:p w14:paraId="5A1D5880" w14:textId="49916E18" w:rsidR="004C1E44" w:rsidRPr="006F149B" w:rsidRDefault="001E443B" w:rsidP="00A20DFF">
      <w:pPr>
        <w:pStyle w:val="PargrafodaLista"/>
        <w:widowControl/>
        <w:numPr>
          <w:ilvl w:val="1"/>
          <w:numId w:val="45"/>
        </w:numPr>
        <w:tabs>
          <w:tab w:val="left" w:pos="567"/>
        </w:tabs>
        <w:suppressAutoHyphens w:val="0"/>
        <w:spacing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Impedimento de licitar e de contratar com a união, estados, distrito federal ou municípios, previsto na lei nº 10.520/2002.</w:t>
      </w:r>
    </w:p>
    <w:p w14:paraId="06427263" w14:textId="77777777" w:rsidR="004C1E44" w:rsidRPr="006F149B" w:rsidRDefault="004C1E44" w:rsidP="00A20DFF">
      <w:pPr>
        <w:pStyle w:val="PargrafodaLista"/>
        <w:spacing w:line="276" w:lineRule="auto"/>
        <w:ind w:left="0"/>
        <w:jc w:val="both"/>
        <w:rPr>
          <w:rFonts w:ascii="Times New Roman" w:eastAsia="Arial" w:hAnsi="Times New Roman" w:cs="Times New Roman"/>
          <w:b/>
        </w:rPr>
      </w:pPr>
    </w:p>
    <w:p w14:paraId="5C727F49" w14:textId="77777777" w:rsidR="001E443B" w:rsidRPr="006F149B" w:rsidRDefault="001E443B" w:rsidP="00A20DFF">
      <w:pPr>
        <w:pStyle w:val="PargrafodaLista"/>
        <w:widowControl/>
        <w:numPr>
          <w:ilvl w:val="0"/>
          <w:numId w:val="51"/>
        </w:numPr>
        <w:tabs>
          <w:tab w:val="left" w:pos="567"/>
        </w:tabs>
        <w:suppressAutoHyphens w:val="0"/>
        <w:spacing w:line="276" w:lineRule="auto"/>
        <w:ind w:left="567" w:hanging="567"/>
        <w:jc w:val="both"/>
        <w:rPr>
          <w:rFonts w:ascii="Times New Roman" w:hAnsi="Times New Roman" w:cs="Times New Roman"/>
          <w:b/>
          <w:bCs/>
        </w:rPr>
      </w:pPr>
      <w:r w:rsidRPr="006F149B">
        <w:rPr>
          <w:rFonts w:ascii="Times New Roman" w:hAnsi="Times New Roman" w:cs="Times New Roman"/>
          <w:b/>
          <w:bCs/>
        </w:rPr>
        <w:t>DA FUNDAMENTAÇÃO LEGAL</w:t>
      </w:r>
    </w:p>
    <w:p w14:paraId="5B43BE7F" w14:textId="0DAA7800" w:rsidR="001E443B" w:rsidRPr="006F149B" w:rsidRDefault="001E443B" w:rsidP="00A20DFF">
      <w:pPr>
        <w:pStyle w:val="PargrafodaLista"/>
        <w:tabs>
          <w:tab w:val="left" w:pos="284"/>
          <w:tab w:val="left" w:pos="567"/>
        </w:tabs>
        <w:spacing w:line="276" w:lineRule="auto"/>
        <w:ind w:left="0"/>
        <w:jc w:val="both"/>
        <w:rPr>
          <w:rFonts w:ascii="Times New Roman" w:eastAsia="Arial" w:hAnsi="Times New Roman" w:cs="Times New Roman"/>
          <w:color w:val="000000"/>
        </w:rPr>
      </w:pPr>
      <w:r w:rsidRPr="006F149B">
        <w:rPr>
          <w:rFonts w:ascii="Times New Roman" w:eastAsia="Arial" w:hAnsi="Times New Roman" w:cs="Times New Roman"/>
          <w:color w:val="000000"/>
        </w:rPr>
        <w:t>O Edital da presente licitação pública reger-se-á, principalmente, pelos comandos legais seguintes:</w:t>
      </w:r>
    </w:p>
    <w:p w14:paraId="50EFE9D9" w14:textId="77777777" w:rsidR="001E443B" w:rsidRPr="006F149B" w:rsidRDefault="001E443B" w:rsidP="00A20DFF">
      <w:pPr>
        <w:pStyle w:val="PargrafodaLista"/>
        <w:widowControl/>
        <w:numPr>
          <w:ilvl w:val="1"/>
          <w:numId w:val="42"/>
        </w:numPr>
        <w:tabs>
          <w:tab w:val="left" w:pos="567"/>
        </w:tabs>
        <w:suppressAutoHyphens w:val="0"/>
        <w:spacing w:after="160"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Lei Federal nº 14.1133 de 1º de abril de 2021 e suas alterações;</w:t>
      </w:r>
    </w:p>
    <w:p w14:paraId="1EEB1043" w14:textId="77777777" w:rsidR="001E443B" w:rsidRPr="006F149B" w:rsidRDefault="001E443B" w:rsidP="00A20DFF">
      <w:pPr>
        <w:pStyle w:val="PargrafodaLista"/>
        <w:widowControl/>
        <w:numPr>
          <w:ilvl w:val="1"/>
          <w:numId w:val="42"/>
        </w:numPr>
        <w:tabs>
          <w:tab w:val="left" w:pos="567"/>
        </w:tabs>
        <w:suppressAutoHyphens w:val="0"/>
        <w:spacing w:after="160"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 xml:space="preserve">Decreto Municipal 3.422, de fevereiro de 2021;     </w:t>
      </w:r>
    </w:p>
    <w:p w14:paraId="28197BE9" w14:textId="30BD99D8" w:rsidR="00E054F7" w:rsidRPr="006F149B" w:rsidRDefault="001E443B" w:rsidP="00A20DFF">
      <w:pPr>
        <w:pStyle w:val="PargrafodaLista"/>
        <w:widowControl/>
        <w:numPr>
          <w:ilvl w:val="1"/>
          <w:numId w:val="42"/>
        </w:numPr>
        <w:tabs>
          <w:tab w:val="left" w:pos="567"/>
        </w:tabs>
        <w:suppressAutoHyphens w:val="0"/>
        <w:spacing w:after="160" w:line="276" w:lineRule="auto"/>
        <w:ind w:left="567" w:hanging="567"/>
        <w:jc w:val="both"/>
        <w:rPr>
          <w:rFonts w:ascii="Times New Roman" w:eastAsia="Arial" w:hAnsi="Times New Roman" w:cs="Times New Roman"/>
        </w:rPr>
      </w:pPr>
      <w:r w:rsidRPr="006F149B">
        <w:rPr>
          <w:rFonts w:ascii="Times New Roman" w:eastAsia="Arial" w:hAnsi="Times New Roman" w:cs="Times New Roman"/>
        </w:rPr>
        <w:t>Deliberação TCE/RJ nº 281 de 24 de agosto de 2017 (Módulo SIGFIS-Atos Jurídicos, versão 2021.1, página 141).</w:t>
      </w:r>
    </w:p>
    <w:sectPr w:rsidR="00E054F7" w:rsidRPr="006F149B" w:rsidSect="000E6E53">
      <w:headerReference w:type="default" r:id="rId10"/>
      <w:footerReference w:type="default" r:id="rId11"/>
      <w:pgSz w:w="11906" w:h="16838"/>
      <w:pgMar w:top="720" w:right="1274" w:bottom="720" w:left="1134" w:header="283" w:footer="113" w:gutter="0"/>
      <w:pgNumType w:start="4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BF234" w14:textId="77777777" w:rsidR="004E1F99" w:rsidRDefault="004E1F99" w:rsidP="0021016A">
      <w:r>
        <w:separator/>
      </w:r>
    </w:p>
  </w:endnote>
  <w:endnote w:type="continuationSeparator" w:id="0">
    <w:p w14:paraId="0B9E72D7" w14:textId="77777777" w:rsidR="004E1F99" w:rsidRDefault="004E1F99" w:rsidP="0021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Carlito">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1F990" w14:textId="6E5CC50B" w:rsidR="00832A41" w:rsidRDefault="00832A41" w:rsidP="002474DD">
    <w:pPr>
      <w:pStyle w:val="Rodap"/>
      <w:tabs>
        <w:tab w:val="clear" w:pos="4252"/>
        <w:tab w:val="clear" w:pos="8504"/>
        <w:tab w:val="left" w:pos="1035"/>
        <w:tab w:val="left" w:pos="2385"/>
        <w:tab w:val="left" w:pos="4245"/>
      </w:tabs>
      <w:spacing w:after="360"/>
      <w:rPr>
        <w:noProof/>
        <w:lang w:eastAsia="pt-BR"/>
      </w:rPr>
    </w:pPr>
    <w:r>
      <w:rPr>
        <w:noProof/>
        <w:lang w:val="pt-BR" w:eastAsia="pt-BR"/>
      </w:rPr>
      <mc:AlternateContent>
        <mc:Choice Requires="wps">
          <w:drawing>
            <wp:anchor distT="0" distB="0" distL="114300" distR="114300" simplePos="0" relativeHeight="251660288" behindDoc="0" locked="0" layoutInCell="1" allowOverlap="1" wp14:anchorId="175898CA" wp14:editId="78001B9F">
              <wp:simplePos x="0" y="0"/>
              <wp:positionH relativeFrom="column">
                <wp:posOffset>662940</wp:posOffset>
              </wp:positionH>
              <wp:positionV relativeFrom="paragraph">
                <wp:posOffset>102870</wp:posOffset>
              </wp:positionV>
              <wp:extent cx="4171950" cy="647700"/>
              <wp:effectExtent l="0" t="0" r="0" b="0"/>
              <wp:wrapNone/>
              <wp:docPr id="5" name="Caixa de texto 5"/>
              <wp:cNvGraphicFramePr/>
              <a:graphic xmlns:a="http://schemas.openxmlformats.org/drawingml/2006/main">
                <a:graphicData uri="http://schemas.microsoft.com/office/word/2010/wordprocessingShape">
                  <wps:wsp>
                    <wps:cNvSpPr txBox="1"/>
                    <wps:spPr>
                      <a:xfrm>
                        <a:off x="0" y="0"/>
                        <a:ext cx="4171950"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7A57E6" w14:textId="77777777" w:rsidR="00832A41" w:rsidRDefault="00832A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5898CA" id="_x0000_t202" coordsize="21600,21600" o:spt="202" path="m,l,21600r21600,l21600,xe">
              <v:stroke joinstyle="miter"/>
              <v:path gradientshapeok="t" o:connecttype="rect"/>
            </v:shapetype>
            <v:shape id="Caixa de texto 5" o:spid="_x0000_s1027" type="#_x0000_t202" style="position:absolute;margin-left:52.2pt;margin-top:8.1pt;width:328.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" filled="f" stroked="f" strokeweight=".5pt">
              <v:textbox>
                <w:txbxContent>
                  <w:p w14:paraId="187A57E6" w14:textId="77777777" w:rsidR="00832A41" w:rsidRDefault="00832A41"/>
                </w:txbxContent>
              </v:textbox>
            </v:shape>
          </w:pict>
        </mc:Fallback>
      </mc:AlternateContent>
    </w:r>
  </w:p>
  <w:p w14:paraId="1A1FD511" w14:textId="77777777" w:rsidR="00832A41" w:rsidRDefault="00832A41" w:rsidP="00A9394D">
    <w:pPr>
      <w:pStyle w:val="Rodap"/>
      <w:tabs>
        <w:tab w:val="clear" w:pos="4252"/>
        <w:tab w:val="clear" w:pos="8504"/>
        <w:tab w:val="left" w:pos="1035"/>
        <w:tab w:val="left" w:pos="2385"/>
        <w:tab w:val="left" w:pos="4245"/>
      </w:tabs>
      <w:spacing w:after="360"/>
      <w:ind w:left="-1304"/>
    </w:pPr>
    <w:r>
      <w:rPr>
        <w:noProof/>
        <w:lang w:eastAsia="pt-BR"/>
      </w:rP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A6DA" w14:textId="77777777" w:rsidR="004E1F99" w:rsidRDefault="004E1F99" w:rsidP="0021016A">
      <w:r>
        <w:separator/>
      </w:r>
    </w:p>
  </w:footnote>
  <w:footnote w:type="continuationSeparator" w:id="0">
    <w:p w14:paraId="23265DE6" w14:textId="77777777" w:rsidR="004E1F99" w:rsidRDefault="004E1F99" w:rsidP="0021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DB85" w14:textId="28DE613F" w:rsidR="000E6E53" w:rsidRDefault="000E6E53">
    <w:pPr>
      <w:pStyle w:val="Cabealho"/>
      <w:jc w:val="right"/>
    </w:pPr>
    <w:r w:rsidRPr="004B7AD0">
      <w:rPr>
        <w:b/>
        <w:bCs/>
        <w:noProof/>
        <w:sz w:val="20"/>
      </w:rPr>
      <w:drawing>
        <wp:anchor distT="0" distB="0" distL="114300" distR="114300" simplePos="0" relativeHeight="251662336" behindDoc="0" locked="0" layoutInCell="1" allowOverlap="1" wp14:anchorId="7A0CA7AF" wp14:editId="6377C79F">
          <wp:simplePos x="0" y="0"/>
          <wp:positionH relativeFrom="column">
            <wp:posOffset>-57150</wp:posOffset>
          </wp:positionH>
          <wp:positionV relativeFrom="paragraph">
            <wp:posOffset>175260</wp:posOffset>
          </wp:positionV>
          <wp:extent cx="3819525" cy="828040"/>
          <wp:effectExtent l="0" t="0" r="0" b="0"/>
          <wp:wrapSquare wrapText="bothSides"/>
          <wp:docPr id="1160175126"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2FC8C7" w14:textId="77777777" w:rsidR="00424615" w:rsidRDefault="00424615" w:rsidP="00424615">
    <w:pPr>
      <w:pStyle w:val="Cabealho"/>
      <w:jc w:val="right"/>
    </w:pPr>
    <w:r>
      <w:rPr>
        <w:noProof/>
      </w:rPr>
      <mc:AlternateContent>
        <mc:Choice Requires="wps">
          <w:drawing>
            <wp:anchor distT="45720" distB="45720" distL="114300" distR="114300" simplePos="0" relativeHeight="251664384" behindDoc="1" locked="0" layoutInCell="1" allowOverlap="1" wp14:anchorId="32BC22F1" wp14:editId="76954001">
              <wp:simplePos x="0" y="0"/>
              <wp:positionH relativeFrom="column">
                <wp:posOffset>3876675</wp:posOffset>
              </wp:positionH>
              <wp:positionV relativeFrom="paragraph">
                <wp:posOffset>45085</wp:posOffset>
              </wp:positionV>
              <wp:extent cx="2133600" cy="876935"/>
              <wp:effectExtent l="0" t="0" r="19050" b="18415"/>
              <wp:wrapNone/>
              <wp:docPr id="105018373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876935"/>
                      </a:xfrm>
                      <a:prstGeom prst="rect">
                        <a:avLst/>
                      </a:prstGeom>
                      <a:solidFill>
                        <a:srgbClr val="FFFFFF"/>
                      </a:solidFill>
                      <a:ln w="9525">
                        <a:solidFill>
                          <a:srgbClr val="000000"/>
                        </a:solidFill>
                        <a:miter lim="800000"/>
                        <a:headEnd/>
                        <a:tailEnd/>
                      </a:ln>
                    </wps:spPr>
                    <wps:txbx>
                      <w:txbxContent>
                        <w:p w14:paraId="7C9D072E" w14:textId="77777777" w:rsidR="00424615" w:rsidRPr="0064441B" w:rsidRDefault="00424615" w:rsidP="00424615">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296FEA" w14:textId="77777777" w:rsidR="00424615" w:rsidRPr="00686980" w:rsidRDefault="00424615" w:rsidP="00424615">
                          <w:pPr>
                            <w:spacing w:line="360" w:lineRule="auto"/>
                            <w:rPr>
                              <w:rFonts w:ascii="Arial" w:hAnsi="Arial" w:cs="Arial"/>
                              <w:sz w:val="18"/>
                              <w:szCs w:val="18"/>
                            </w:rPr>
                          </w:pPr>
                          <w:r>
                            <w:rPr>
                              <w:rFonts w:ascii="Arial" w:hAnsi="Arial" w:cs="Arial"/>
                              <w:sz w:val="18"/>
                              <w:szCs w:val="18"/>
                            </w:rPr>
                            <w:t>Processo nº 13.044/2025</w:t>
                          </w:r>
                        </w:p>
                        <w:p w14:paraId="63B735C1" w14:textId="77777777" w:rsidR="00424615" w:rsidRDefault="00424615" w:rsidP="00424615">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6960D7A" w14:textId="77777777" w:rsidR="00424615" w:rsidRPr="0064441B" w:rsidRDefault="00424615" w:rsidP="00424615">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2BC22F1" id="_x0000_t202" coordsize="21600,21600" o:spt="202" path="m,l,21600r21600,l21600,xe">
              <v:stroke joinstyle="miter"/>
              <v:path gradientshapeok="t" o:connecttype="rect"/>
            </v:shapetype>
            <v:shape id="Caixa de Texto 1" o:spid="_x0000_s1026" type="#_x0000_t202" style="position:absolute;left:0;text-align:left;margin-left:305.25pt;margin-top:3.55pt;width:168pt;height:69.0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">
              <v:textbox>
                <w:txbxContent>
                  <w:p w14:paraId="7C9D072E" w14:textId="77777777" w:rsidR="00424615" w:rsidRPr="0064441B" w:rsidRDefault="00424615" w:rsidP="00424615">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296FEA" w14:textId="77777777" w:rsidR="00424615" w:rsidRPr="00686980" w:rsidRDefault="00424615" w:rsidP="00424615">
                    <w:pPr>
                      <w:spacing w:line="360" w:lineRule="auto"/>
                      <w:rPr>
                        <w:rFonts w:ascii="Arial" w:hAnsi="Arial" w:cs="Arial"/>
                        <w:sz w:val="18"/>
                        <w:szCs w:val="18"/>
                      </w:rPr>
                    </w:pPr>
                    <w:r>
                      <w:rPr>
                        <w:rFonts w:ascii="Arial" w:hAnsi="Arial" w:cs="Arial"/>
                        <w:sz w:val="18"/>
                        <w:szCs w:val="18"/>
                      </w:rPr>
                      <w:t>Processo nº 13.044/2025</w:t>
                    </w:r>
                  </w:p>
                  <w:p w14:paraId="63B735C1" w14:textId="77777777" w:rsidR="00424615" w:rsidRDefault="00424615" w:rsidP="00424615">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06960D7A" w14:textId="77777777" w:rsidR="00424615" w:rsidRPr="0064441B" w:rsidRDefault="00424615" w:rsidP="00424615">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sdt>
    <w:sdtPr>
      <w:id w:val="2133593988"/>
      <w:docPartObj>
        <w:docPartGallery w:val="Page Numbers (Top of Page)"/>
        <w:docPartUnique/>
      </w:docPartObj>
    </w:sdtPr>
    <w:sdtEndPr/>
    <w:sdtContent>
      <w:p w14:paraId="0EB23A7E" w14:textId="3BB39A35" w:rsidR="00424615" w:rsidRDefault="00424615" w:rsidP="00424615">
        <w:pPr>
          <w:pStyle w:val="Cabealho"/>
          <w:jc w:val="right"/>
        </w:pPr>
      </w:p>
      <w:p w14:paraId="7C11486E" w14:textId="77777777" w:rsidR="00424615" w:rsidRDefault="00424615" w:rsidP="000E6E53">
        <w:pPr>
          <w:pStyle w:val="Cabealho"/>
          <w:jc w:val="center"/>
        </w:pPr>
      </w:p>
      <w:p w14:paraId="3A5AA074" w14:textId="77777777" w:rsidR="00424615" w:rsidRDefault="00424615" w:rsidP="000E6E53">
        <w:pPr>
          <w:pStyle w:val="Cabealho"/>
          <w:jc w:val="center"/>
        </w:pPr>
      </w:p>
      <w:p w14:paraId="07E1C445" w14:textId="77777777" w:rsidR="00424615" w:rsidRDefault="00424615" w:rsidP="000E6E53">
        <w:pPr>
          <w:pStyle w:val="Cabealho"/>
          <w:jc w:val="center"/>
        </w:pPr>
      </w:p>
      <w:p w14:paraId="70FD629B" w14:textId="41CA45BA" w:rsidR="000E6E53" w:rsidRDefault="00424615" w:rsidP="000E6E53">
        <w:pPr>
          <w:pStyle w:val="Cabealho"/>
          <w:jc w:val="center"/>
        </w:pPr>
      </w:p>
    </w:sdtContent>
  </w:sdt>
  <w:p w14:paraId="226BF6C4" w14:textId="77777777" w:rsidR="00122F95" w:rsidRDefault="00122F95" w:rsidP="00136626">
    <w:pPr>
      <w:pStyle w:val="Cabealho"/>
      <w:tabs>
        <w:tab w:val="clear" w:pos="4252"/>
        <w:tab w:val="left" w:pos="6915"/>
      </w:tabs>
      <w:ind w:right="260" w:firstLine="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A0F"/>
    <w:multiLevelType w:val="hybridMultilevel"/>
    <w:tmpl w:val="DDF45E84"/>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3C434A"/>
    <w:multiLevelType w:val="hybridMultilevel"/>
    <w:tmpl w:val="51BC30EA"/>
    <w:lvl w:ilvl="0" w:tplc="04160011">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A6D393F"/>
    <w:multiLevelType w:val="multilevel"/>
    <w:tmpl w:val="ED72E1CE"/>
    <w:lvl w:ilvl="0">
      <w:start w:val="1"/>
      <w:numFmt w:val="lowerLetter"/>
      <w:lvlText w:val="%1)"/>
      <w:lvlJc w:val="left"/>
      <w:pPr>
        <w:ind w:left="360" w:hanging="360"/>
      </w:pPr>
      <w:rPr>
        <w:b/>
        <w:i/>
      </w:rPr>
    </w:lvl>
    <w:lvl w:ilvl="1">
      <w:start w:val="1"/>
      <w:numFmt w:val="lowerLetter"/>
      <w:lvlText w:val="%2."/>
      <w:lvlJc w:val="left"/>
      <w:pPr>
        <w:ind w:left="1673" w:hanging="360"/>
      </w:pPr>
    </w:lvl>
    <w:lvl w:ilvl="2">
      <w:start w:val="1"/>
      <w:numFmt w:val="lowerRoman"/>
      <w:lvlText w:val="%3."/>
      <w:lvlJc w:val="right"/>
      <w:pPr>
        <w:ind w:left="2393" w:hanging="180"/>
      </w:pPr>
    </w:lvl>
    <w:lvl w:ilvl="3">
      <w:start w:val="1"/>
      <w:numFmt w:val="decimal"/>
      <w:lvlText w:val="%4."/>
      <w:lvlJc w:val="left"/>
      <w:pPr>
        <w:ind w:left="3113" w:hanging="360"/>
      </w:pPr>
    </w:lvl>
    <w:lvl w:ilvl="4">
      <w:start w:val="1"/>
      <w:numFmt w:val="lowerLetter"/>
      <w:lvlText w:val="%5."/>
      <w:lvlJc w:val="left"/>
      <w:pPr>
        <w:ind w:left="3833" w:hanging="360"/>
      </w:pPr>
    </w:lvl>
    <w:lvl w:ilvl="5">
      <w:start w:val="1"/>
      <w:numFmt w:val="lowerRoman"/>
      <w:lvlText w:val="%6."/>
      <w:lvlJc w:val="right"/>
      <w:pPr>
        <w:ind w:left="4553" w:hanging="180"/>
      </w:pPr>
    </w:lvl>
    <w:lvl w:ilvl="6">
      <w:start w:val="1"/>
      <w:numFmt w:val="decimal"/>
      <w:lvlText w:val="%7."/>
      <w:lvlJc w:val="left"/>
      <w:pPr>
        <w:ind w:left="5273" w:hanging="360"/>
      </w:pPr>
    </w:lvl>
    <w:lvl w:ilvl="7">
      <w:start w:val="1"/>
      <w:numFmt w:val="lowerLetter"/>
      <w:lvlText w:val="%8."/>
      <w:lvlJc w:val="left"/>
      <w:pPr>
        <w:ind w:left="5993" w:hanging="360"/>
      </w:pPr>
    </w:lvl>
    <w:lvl w:ilvl="8">
      <w:start w:val="1"/>
      <w:numFmt w:val="lowerRoman"/>
      <w:lvlText w:val="%9."/>
      <w:lvlJc w:val="right"/>
      <w:pPr>
        <w:ind w:left="6713" w:hanging="180"/>
      </w:pPr>
    </w:lvl>
  </w:abstractNum>
  <w:abstractNum w:abstractNumId="3" w15:restartNumberingAfterBreak="0">
    <w:nsid w:val="0C8E42B5"/>
    <w:multiLevelType w:val="multilevel"/>
    <w:tmpl w:val="FC8059A2"/>
    <w:lvl w:ilvl="0">
      <w:start w:val="1"/>
      <w:numFmt w:val="lowerLetter"/>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0F130B24"/>
    <w:multiLevelType w:val="multilevel"/>
    <w:tmpl w:val="1A64D21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b w:val="0"/>
        <w:bCs/>
        <w:color w:val="auto"/>
      </w:rPr>
    </w:lvl>
    <w:lvl w:ilvl="2">
      <w:start w:val="1"/>
      <w:numFmt w:val="decimal"/>
      <w:lvlText w:val="%1.%2.%3"/>
      <w:lvlJc w:val="left"/>
      <w:pPr>
        <w:ind w:left="1572" w:hanging="720"/>
      </w:pPr>
      <w:rPr>
        <w:rFonts w:hint="default"/>
        <w:b w:val="0"/>
        <w:bCs/>
        <w:strike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FAC644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578F9"/>
    <w:multiLevelType w:val="hybridMultilevel"/>
    <w:tmpl w:val="DEE0DBDA"/>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06C2035"/>
    <w:multiLevelType w:val="hybridMultilevel"/>
    <w:tmpl w:val="8598A402"/>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19776D6"/>
    <w:multiLevelType w:val="multilevel"/>
    <w:tmpl w:val="AB08DBE8"/>
    <w:lvl w:ilvl="0">
      <w:start w:val="1"/>
      <w:numFmt w:val="decimal"/>
      <w:lvlText w:val="%1."/>
      <w:lvlJc w:val="left"/>
      <w:pPr>
        <w:ind w:left="360" w:hanging="360"/>
      </w:pPr>
      <w:rPr>
        <w:b/>
        <w:sz w:val="22"/>
        <w:szCs w:val="22"/>
      </w:rPr>
    </w:lvl>
    <w:lvl w:ilvl="1">
      <w:start w:val="1"/>
      <w:numFmt w:val="lowerLetter"/>
      <w:lvlText w:val="%2)"/>
      <w:lvlJc w:val="left"/>
      <w:pPr>
        <w:ind w:left="792" w:hanging="432"/>
      </w:pPr>
      <w:rPr>
        <w:b w:val="0"/>
        <w:bCs/>
        <w:sz w:val="22"/>
        <w:szCs w:val="22"/>
      </w:rPr>
    </w:lvl>
    <w:lvl w:ilvl="2">
      <w:start w:val="1"/>
      <w:numFmt w:val="decimal"/>
      <w:lvlText w:val="%1.%2.%3."/>
      <w:lvlJc w:val="left"/>
      <w:pPr>
        <w:ind w:left="1224" w:hanging="504"/>
      </w:pPr>
      <w:rPr>
        <w:b/>
        <w:strike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E67A90"/>
    <w:multiLevelType w:val="multilevel"/>
    <w:tmpl w:val="812A967C"/>
    <w:lvl w:ilvl="0">
      <w:start w:val="12"/>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96CDB"/>
    <w:multiLevelType w:val="hybridMultilevel"/>
    <w:tmpl w:val="AE300A4E"/>
    <w:lvl w:ilvl="0" w:tplc="40009D82">
      <w:start w:val="1"/>
      <w:numFmt w:val="lowerLetter"/>
      <w:lvlText w:val="%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7665B3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9B4DAD"/>
    <w:multiLevelType w:val="hybridMultilevel"/>
    <w:tmpl w:val="50425A40"/>
    <w:lvl w:ilvl="0" w:tplc="04160001">
      <w:start w:val="1"/>
      <w:numFmt w:val="bullet"/>
      <w:lvlText w:val=""/>
      <w:lvlJc w:val="left"/>
      <w:pPr>
        <w:ind w:left="3697" w:hanging="360"/>
      </w:pPr>
      <w:rPr>
        <w:rFonts w:ascii="Symbol" w:hAnsi="Symbol" w:hint="default"/>
      </w:rPr>
    </w:lvl>
    <w:lvl w:ilvl="1" w:tplc="04160003" w:tentative="1">
      <w:start w:val="1"/>
      <w:numFmt w:val="bullet"/>
      <w:lvlText w:val="o"/>
      <w:lvlJc w:val="left"/>
      <w:pPr>
        <w:ind w:left="4417" w:hanging="360"/>
      </w:pPr>
      <w:rPr>
        <w:rFonts w:ascii="Courier New" w:hAnsi="Courier New" w:cs="Courier New" w:hint="default"/>
      </w:rPr>
    </w:lvl>
    <w:lvl w:ilvl="2" w:tplc="04160005" w:tentative="1">
      <w:start w:val="1"/>
      <w:numFmt w:val="bullet"/>
      <w:lvlText w:val=""/>
      <w:lvlJc w:val="left"/>
      <w:pPr>
        <w:ind w:left="5137" w:hanging="360"/>
      </w:pPr>
      <w:rPr>
        <w:rFonts w:ascii="Wingdings" w:hAnsi="Wingdings" w:hint="default"/>
      </w:rPr>
    </w:lvl>
    <w:lvl w:ilvl="3" w:tplc="04160001" w:tentative="1">
      <w:start w:val="1"/>
      <w:numFmt w:val="bullet"/>
      <w:lvlText w:val=""/>
      <w:lvlJc w:val="left"/>
      <w:pPr>
        <w:ind w:left="5857" w:hanging="360"/>
      </w:pPr>
      <w:rPr>
        <w:rFonts w:ascii="Symbol" w:hAnsi="Symbol" w:hint="default"/>
      </w:rPr>
    </w:lvl>
    <w:lvl w:ilvl="4" w:tplc="04160003" w:tentative="1">
      <w:start w:val="1"/>
      <w:numFmt w:val="bullet"/>
      <w:lvlText w:val="o"/>
      <w:lvlJc w:val="left"/>
      <w:pPr>
        <w:ind w:left="6577" w:hanging="360"/>
      </w:pPr>
      <w:rPr>
        <w:rFonts w:ascii="Courier New" w:hAnsi="Courier New" w:cs="Courier New" w:hint="default"/>
      </w:rPr>
    </w:lvl>
    <w:lvl w:ilvl="5" w:tplc="04160005" w:tentative="1">
      <w:start w:val="1"/>
      <w:numFmt w:val="bullet"/>
      <w:lvlText w:val=""/>
      <w:lvlJc w:val="left"/>
      <w:pPr>
        <w:ind w:left="7297" w:hanging="360"/>
      </w:pPr>
      <w:rPr>
        <w:rFonts w:ascii="Wingdings" w:hAnsi="Wingdings" w:hint="default"/>
      </w:rPr>
    </w:lvl>
    <w:lvl w:ilvl="6" w:tplc="04160001" w:tentative="1">
      <w:start w:val="1"/>
      <w:numFmt w:val="bullet"/>
      <w:lvlText w:val=""/>
      <w:lvlJc w:val="left"/>
      <w:pPr>
        <w:ind w:left="8017" w:hanging="360"/>
      </w:pPr>
      <w:rPr>
        <w:rFonts w:ascii="Symbol" w:hAnsi="Symbol" w:hint="default"/>
      </w:rPr>
    </w:lvl>
    <w:lvl w:ilvl="7" w:tplc="04160003" w:tentative="1">
      <w:start w:val="1"/>
      <w:numFmt w:val="bullet"/>
      <w:lvlText w:val="o"/>
      <w:lvlJc w:val="left"/>
      <w:pPr>
        <w:ind w:left="8737" w:hanging="360"/>
      </w:pPr>
      <w:rPr>
        <w:rFonts w:ascii="Courier New" w:hAnsi="Courier New" w:cs="Courier New" w:hint="default"/>
      </w:rPr>
    </w:lvl>
    <w:lvl w:ilvl="8" w:tplc="04160005" w:tentative="1">
      <w:start w:val="1"/>
      <w:numFmt w:val="bullet"/>
      <w:lvlText w:val=""/>
      <w:lvlJc w:val="left"/>
      <w:pPr>
        <w:ind w:left="9457" w:hanging="360"/>
      </w:pPr>
      <w:rPr>
        <w:rFonts w:ascii="Wingdings" w:hAnsi="Wingdings" w:hint="default"/>
      </w:rPr>
    </w:lvl>
  </w:abstractNum>
  <w:abstractNum w:abstractNumId="13" w15:restartNumberingAfterBreak="0">
    <w:nsid w:val="1AE31DD5"/>
    <w:multiLevelType w:val="hybridMultilevel"/>
    <w:tmpl w:val="6FA6A192"/>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B2A5EBF"/>
    <w:multiLevelType w:val="hybridMultilevel"/>
    <w:tmpl w:val="42F87CF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15:restartNumberingAfterBreak="0">
    <w:nsid w:val="1C7A394F"/>
    <w:multiLevelType w:val="multilevel"/>
    <w:tmpl w:val="816C7E7C"/>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5C100D"/>
    <w:multiLevelType w:val="multilevel"/>
    <w:tmpl w:val="B5BC9AE0"/>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hint="default"/>
        <w:b/>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F151AF"/>
    <w:multiLevelType w:val="hybridMultilevel"/>
    <w:tmpl w:val="E52C6FEA"/>
    <w:lvl w:ilvl="0" w:tplc="9C1E9D6C">
      <w:start w:val="1"/>
      <w:numFmt w:val="decimal"/>
      <w:lvlText w:val="%1"/>
      <w:lvlJc w:val="left"/>
      <w:pPr>
        <w:ind w:left="360" w:hanging="360"/>
      </w:pPr>
      <w:rPr>
        <w:rFonts w:hint="default"/>
        <w:b w:val="0"/>
        <w:bCs/>
        <w:u w:val="none"/>
      </w:rPr>
    </w:lvl>
    <w:lvl w:ilvl="1" w:tplc="04160001">
      <w:start w:val="1"/>
      <w:numFmt w:val="bullet"/>
      <w:lvlText w:val=""/>
      <w:lvlJc w:val="left"/>
      <w:pPr>
        <w:ind w:left="1440" w:hanging="360"/>
      </w:pPr>
      <w:rPr>
        <w:rFonts w:ascii="Symbol" w:hAnsi="Symbol" w:hint="default"/>
      </w:rPr>
    </w:lvl>
    <w:lvl w:ilvl="2" w:tplc="F0DA7528">
      <w:start w:val="1"/>
      <w:numFmt w:val="lowerLetter"/>
      <w:lvlText w:val="%3-"/>
      <w:lvlJc w:val="left"/>
      <w:pPr>
        <w:ind w:left="2340" w:hanging="360"/>
      </w:pPr>
      <w:rPr>
        <w:rFonts w:hint="default"/>
      </w:rPr>
    </w:lvl>
    <w:lvl w:ilvl="3" w:tplc="2F843B40">
      <w:start w:val="1"/>
      <w:numFmt w:val="lowerLetter"/>
      <w:lvlText w:val="%4."/>
      <w:lvlJc w:val="left"/>
      <w:pPr>
        <w:ind w:left="2880" w:hanging="360"/>
      </w:pPr>
      <w:rPr>
        <w:rFonts w:hint="default"/>
      </w:rPr>
    </w:lvl>
    <w:lvl w:ilvl="4" w:tplc="F47A82C4">
      <w:start w:val="14"/>
      <w:numFmt w:val="decimal"/>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94C1123"/>
    <w:multiLevelType w:val="hybridMultilevel"/>
    <w:tmpl w:val="34B80888"/>
    <w:lvl w:ilvl="0" w:tplc="04160017">
      <w:start w:val="1"/>
      <w:numFmt w:val="lowerLetter"/>
      <w:lvlText w:val="%1)"/>
      <w:lvlJc w:val="left"/>
      <w:pPr>
        <w:ind w:left="1737" w:hanging="180"/>
      </w:pPr>
      <w:rPr>
        <w:rFonts w:hint="default"/>
      </w:rPr>
    </w:lvl>
    <w:lvl w:ilvl="1" w:tplc="04160019" w:tentative="1">
      <w:start w:val="1"/>
      <w:numFmt w:val="lowerLetter"/>
      <w:lvlText w:val="%2."/>
      <w:lvlJc w:val="left"/>
      <w:pPr>
        <w:ind w:left="1017" w:hanging="360"/>
      </w:pPr>
    </w:lvl>
    <w:lvl w:ilvl="2" w:tplc="4296ED62">
      <w:start w:val="1"/>
      <w:numFmt w:val="lowerRoman"/>
      <w:lvlText w:val="%3."/>
      <w:lvlJc w:val="right"/>
      <w:pPr>
        <w:ind w:left="1737" w:hanging="180"/>
      </w:pPr>
      <w:rPr>
        <w:rFonts w:hint="default"/>
      </w:rPr>
    </w:lvl>
    <w:lvl w:ilvl="3" w:tplc="0416000F" w:tentative="1">
      <w:start w:val="1"/>
      <w:numFmt w:val="decimal"/>
      <w:lvlText w:val="%4."/>
      <w:lvlJc w:val="left"/>
      <w:pPr>
        <w:ind w:left="2457" w:hanging="360"/>
      </w:pPr>
    </w:lvl>
    <w:lvl w:ilvl="4" w:tplc="04160019" w:tentative="1">
      <w:start w:val="1"/>
      <w:numFmt w:val="lowerLetter"/>
      <w:lvlText w:val="%5."/>
      <w:lvlJc w:val="left"/>
      <w:pPr>
        <w:ind w:left="3177" w:hanging="360"/>
      </w:pPr>
    </w:lvl>
    <w:lvl w:ilvl="5" w:tplc="0416001B" w:tentative="1">
      <w:start w:val="1"/>
      <w:numFmt w:val="lowerRoman"/>
      <w:lvlText w:val="%6."/>
      <w:lvlJc w:val="right"/>
      <w:pPr>
        <w:ind w:left="3897" w:hanging="180"/>
      </w:pPr>
    </w:lvl>
    <w:lvl w:ilvl="6" w:tplc="0416000F" w:tentative="1">
      <w:start w:val="1"/>
      <w:numFmt w:val="decimal"/>
      <w:lvlText w:val="%7."/>
      <w:lvlJc w:val="left"/>
      <w:pPr>
        <w:ind w:left="4617" w:hanging="360"/>
      </w:pPr>
    </w:lvl>
    <w:lvl w:ilvl="7" w:tplc="04160019" w:tentative="1">
      <w:start w:val="1"/>
      <w:numFmt w:val="lowerLetter"/>
      <w:lvlText w:val="%8."/>
      <w:lvlJc w:val="left"/>
      <w:pPr>
        <w:ind w:left="5337" w:hanging="360"/>
      </w:pPr>
    </w:lvl>
    <w:lvl w:ilvl="8" w:tplc="0416001B" w:tentative="1">
      <w:start w:val="1"/>
      <w:numFmt w:val="lowerRoman"/>
      <w:lvlText w:val="%9."/>
      <w:lvlJc w:val="right"/>
      <w:pPr>
        <w:ind w:left="6057" w:hanging="180"/>
      </w:pPr>
    </w:lvl>
  </w:abstractNum>
  <w:abstractNum w:abstractNumId="19" w15:restartNumberingAfterBreak="0">
    <w:nsid w:val="2B92317E"/>
    <w:multiLevelType w:val="hybridMultilevel"/>
    <w:tmpl w:val="CCA2E9D0"/>
    <w:lvl w:ilvl="0" w:tplc="04160001">
      <w:start w:val="1"/>
      <w:numFmt w:val="bullet"/>
      <w:lvlText w:val=""/>
      <w:lvlJc w:val="left"/>
      <w:pPr>
        <w:ind w:left="1418" w:hanging="360"/>
      </w:pPr>
      <w:rPr>
        <w:rFonts w:ascii="Symbol" w:hAnsi="Symbol" w:hint="default"/>
        <w:b/>
      </w:rPr>
    </w:lvl>
    <w:lvl w:ilvl="1" w:tplc="04160019" w:tentative="1">
      <w:start w:val="1"/>
      <w:numFmt w:val="lowerLetter"/>
      <w:lvlText w:val="%2."/>
      <w:lvlJc w:val="left"/>
      <w:pPr>
        <w:ind w:left="2138" w:hanging="360"/>
      </w:pPr>
    </w:lvl>
    <w:lvl w:ilvl="2" w:tplc="0416001B" w:tentative="1">
      <w:start w:val="1"/>
      <w:numFmt w:val="lowerRoman"/>
      <w:lvlText w:val="%3."/>
      <w:lvlJc w:val="right"/>
      <w:pPr>
        <w:ind w:left="2858" w:hanging="180"/>
      </w:pPr>
    </w:lvl>
    <w:lvl w:ilvl="3" w:tplc="0416000F" w:tentative="1">
      <w:start w:val="1"/>
      <w:numFmt w:val="decimal"/>
      <w:lvlText w:val="%4."/>
      <w:lvlJc w:val="left"/>
      <w:pPr>
        <w:ind w:left="3578" w:hanging="360"/>
      </w:pPr>
    </w:lvl>
    <w:lvl w:ilvl="4" w:tplc="04160019" w:tentative="1">
      <w:start w:val="1"/>
      <w:numFmt w:val="lowerLetter"/>
      <w:lvlText w:val="%5."/>
      <w:lvlJc w:val="left"/>
      <w:pPr>
        <w:ind w:left="4298" w:hanging="360"/>
      </w:pPr>
    </w:lvl>
    <w:lvl w:ilvl="5" w:tplc="0416001B" w:tentative="1">
      <w:start w:val="1"/>
      <w:numFmt w:val="lowerRoman"/>
      <w:lvlText w:val="%6."/>
      <w:lvlJc w:val="right"/>
      <w:pPr>
        <w:ind w:left="5018" w:hanging="180"/>
      </w:pPr>
    </w:lvl>
    <w:lvl w:ilvl="6" w:tplc="0416000F" w:tentative="1">
      <w:start w:val="1"/>
      <w:numFmt w:val="decimal"/>
      <w:lvlText w:val="%7."/>
      <w:lvlJc w:val="left"/>
      <w:pPr>
        <w:ind w:left="5738" w:hanging="360"/>
      </w:pPr>
    </w:lvl>
    <w:lvl w:ilvl="7" w:tplc="04160019" w:tentative="1">
      <w:start w:val="1"/>
      <w:numFmt w:val="lowerLetter"/>
      <w:lvlText w:val="%8."/>
      <w:lvlJc w:val="left"/>
      <w:pPr>
        <w:ind w:left="6458" w:hanging="360"/>
      </w:pPr>
    </w:lvl>
    <w:lvl w:ilvl="8" w:tplc="0416001B" w:tentative="1">
      <w:start w:val="1"/>
      <w:numFmt w:val="lowerRoman"/>
      <w:lvlText w:val="%9."/>
      <w:lvlJc w:val="right"/>
      <w:pPr>
        <w:ind w:left="7178" w:hanging="180"/>
      </w:pPr>
    </w:lvl>
  </w:abstractNum>
  <w:abstractNum w:abstractNumId="20" w15:restartNumberingAfterBreak="0">
    <w:nsid w:val="2DEB44FF"/>
    <w:multiLevelType w:val="hybridMultilevel"/>
    <w:tmpl w:val="75CCA7D0"/>
    <w:lvl w:ilvl="0" w:tplc="553E8A1E">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2E7165B1"/>
    <w:multiLevelType w:val="hybridMultilevel"/>
    <w:tmpl w:val="11A675F8"/>
    <w:lvl w:ilvl="0" w:tplc="A8D45AA2">
      <w:start w:val="1"/>
      <w:numFmt w:val="lowerLetter"/>
      <w:lvlText w:val="%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3475D42"/>
    <w:multiLevelType w:val="hybridMultilevel"/>
    <w:tmpl w:val="E5D0EE28"/>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57452F7"/>
    <w:multiLevelType w:val="hybridMultilevel"/>
    <w:tmpl w:val="07C0945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4" w15:restartNumberingAfterBreak="0">
    <w:nsid w:val="35D72616"/>
    <w:multiLevelType w:val="multilevel"/>
    <w:tmpl w:val="B70A824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3BE500AE"/>
    <w:multiLevelType w:val="hybridMultilevel"/>
    <w:tmpl w:val="5F024866"/>
    <w:lvl w:ilvl="0" w:tplc="CB6474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F057177"/>
    <w:multiLevelType w:val="multilevel"/>
    <w:tmpl w:val="6A9C4D34"/>
    <w:lvl w:ilvl="0">
      <w:start w:val="1"/>
      <w:numFmt w:val="lowerLetter"/>
      <w:lvlText w:val="%1)"/>
      <w:lvlJc w:val="left"/>
      <w:pPr>
        <w:tabs>
          <w:tab w:val="left" w:pos="0"/>
        </w:tabs>
        <w:ind w:left="2376" w:hanging="358"/>
      </w:pPr>
      <w:rPr>
        <w:b/>
      </w:rPr>
    </w:lvl>
    <w:lvl w:ilvl="1">
      <w:numFmt w:val="bullet"/>
      <w:lvlText w:val=""/>
      <w:lvlJc w:val="left"/>
      <w:pPr>
        <w:tabs>
          <w:tab w:val="left" w:pos="0"/>
        </w:tabs>
        <w:ind w:left="3206" w:hanging="358"/>
      </w:pPr>
      <w:rPr>
        <w:rFonts w:ascii="Symbol" w:hAnsi="Symbol" w:cs="Symbol" w:hint="default"/>
      </w:rPr>
    </w:lvl>
    <w:lvl w:ilvl="2">
      <w:numFmt w:val="bullet"/>
      <w:lvlText w:val=""/>
      <w:lvlJc w:val="left"/>
      <w:pPr>
        <w:tabs>
          <w:tab w:val="left" w:pos="0"/>
        </w:tabs>
        <w:ind w:left="4033" w:hanging="358"/>
      </w:pPr>
      <w:rPr>
        <w:rFonts w:ascii="Symbol" w:hAnsi="Symbol" w:cs="Symbol" w:hint="default"/>
      </w:rPr>
    </w:lvl>
    <w:lvl w:ilvl="3">
      <w:numFmt w:val="bullet"/>
      <w:lvlText w:val=""/>
      <w:lvlJc w:val="left"/>
      <w:pPr>
        <w:tabs>
          <w:tab w:val="left" w:pos="0"/>
        </w:tabs>
        <w:ind w:left="4859" w:hanging="358"/>
      </w:pPr>
      <w:rPr>
        <w:rFonts w:ascii="Symbol" w:hAnsi="Symbol" w:cs="Symbol" w:hint="default"/>
      </w:rPr>
    </w:lvl>
    <w:lvl w:ilvl="4">
      <w:numFmt w:val="bullet"/>
      <w:lvlText w:val=""/>
      <w:lvlJc w:val="left"/>
      <w:pPr>
        <w:tabs>
          <w:tab w:val="left" w:pos="0"/>
        </w:tabs>
        <w:ind w:left="5686" w:hanging="358"/>
      </w:pPr>
      <w:rPr>
        <w:rFonts w:ascii="Symbol" w:hAnsi="Symbol" w:cs="Symbol" w:hint="default"/>
      </w:rPr>
    </w:lvl>
    <w:lvl w:ilvl="5">
      <w:numFmt w:val="bullet"/>
      <w:lvlText w:val=""/>
      <w:lvlJc w:val="left"/>
      <w:pPr>
        <w:tabs>
          <w:tab w:val="left" w:pos="0"/>
        </w:tabs>
        <w:ind w:left="6513" w:hanging="358"/>
      </w:pPr>
      <w:rPr>
        <w:rFonts w:ascii="Symbol" w:hAnsi="Symbol" w:cs="Symbol" w:hint="default"/>
      </w:rPr>
    </w:lvl>
    <w:lvl w:ilvl="6">
      <w:numFmt w:val="bullet"/>
      <w:lvlText w:val=""/>
      <w:lvlJc w:val="left"/>
      <w:pPr>
        <w:tabs>
          <w:tab w:val="left" w:pos="0"/>
        </w:tabs>
        <w:ind w:left="7339" w:hanging="358"/>
      </w:pPr>
      <w:rPr>
        <w:rFonts w:ascii="Symbol" w:hAnsi="Symbol" w:cs="Symbol" w:hint="default"/>
      </w:rPr>
    </w:lvl>
    <w:lvl w:ilvl="7">
      <w:numFmt w:val="bullet"/>
      <w:lvlText w:val=""/>
      <w:lvlJc w:val="left"/>
      <w:pPr>
        <w:tabs>
          <w:tab w:val="left" w:pos="0"/>
        </w:tabs>
        <w:ind w:left="8166" w:hanging="358"/>
      </w:pPr>
      <w:rPr>
        <w:rFonts w:ascii="Symbol" w:hAnsi="Symbol" w:cs="Symbol" w:hint="default"/>
      </w:rPr>
    </w:lvl>
    <w:lvl w:ilvl="8">
      <w:numFmt w:val="bullet"/>
      <w:lvlText w:val=""/>
      <w:lvlJc w:val="left"/>
      <w:pPr>
        <w:tabs>
          <w:tab w:val="left" w:pos="0"/>
        </w:tabs>
        <w:ind w:left="8993" w:hanging="358"/>
      </w:pPr>
      <w:rPr>
        <w:rFonts w:ascii="Symbol" w:hAnsi="Symbol" w:cs="Symbol" w:hint="default"/>
      </w:rPr>
    </w:lvl>
  </w:abstractNum>
  <w:abstractNum w:abstractNumId="27" w15:restartNumberingAfterBreak="0">
    <w:nsid w:val="427B279D"/>
    <w:multiLevelType w:val="multilevel"/>
    <w:tmpl w:val="C248FA82"/>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190D68"/>
    <w:multiLevelType w:val="multilevel"/>
    <w:tmpl w:val="A354700A"/>
    <w:lvl w:ilvl="0">
      <w:start w:val="1"/>
      <w:numFmt w:val="decimal"/>
      <w:lvlText w:val="%1."/>
      <w:lvlJc w:val="left"/>
      <w:pPr>
        <w:ind w:left="720" w:hanging="360"/>
      </w:pPr>
      <w:rPr>
        <w:rFonts w:hint="default"/>
        <w:sz w:val="22"/>
        <w:szCs w:val="22"/>
      </w:rPr>
    </w:lvl>
    <w:lvl w:ilvl="1">
      <w:start w:val="1"/>
      <w:numFmt w:val="decimal"/>
      <w:isLgl/>
      <w:lvlText w:val="%1.%2."/>
      <w:lvlJc w:val="left"/>
      <w:pPr>
        <w:ind w:left="786" w:hanging="360"/>
      </w:pPr>
      <w:rPr>
        <w:rFonts w:ascii="Arial" w:hAnsi="Arial" w:cs="Arial" w:hint="default"/>
        <w:color w:val="auto"/>
        <w:sz w:val="22"/>
        <w:szCs w:val="22"/>
      </w:rPr>
    </w:lvl>
    <w:lvl w:ilvl="2">
      <w:start w:val="1"/>
      <w:numFmt w:val="decimal"/>
      <w:isLgl/>
      <w:lvlText w:val="%1.%2.%3."/>
      <w:lvlJc w:val="left"/>
      <w:pPr>
        <w:ind w:left="862"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BD012F"/>
    <w:multiLevelType w:val="multilevel"/>
    <w:tmpl w:val="ED72E1CE"/>
    <w:lvl w:ilvl="0">
      <w:start w:val="1"/>
      <w:numFmt w:val="lowerLetter"/>
      <w:lvlText w:val="%1)"/>
      <w:lvlJc w:val="left"/>
      <w:pPr>
        <w:ind w:left="360" w:hanging="360"/>
      </w:pPr>
      <w:rPr>
        <w:b/>
        <w:i/>
      </w:rPr>
    </w:lvl>
    <w:lvl w:ilvl="1">
      <w:start w:val="1"/>
      <w:numFmt w:val="lowerLetter"/>
      <w:lvlText w:val="%2."/>
      <w:lvlJc w:val="left"/>
      <w:pPr>
        <w:ind w:left="1673" w:hanging="360"/>
      </w:pPr>
    </w:lvl>
    <w:lvl w:ilvl="2">
      <w:start w:val="1"/>
      <w:numFmt w:val="lowerRoman"/>
      <w:lvlText w:val="%3."/>
      <w:lvlJc w:val="right"/>
      <w:pPr>
        <w:ind w:left="2393" w:hanging="180"/>
      </w:pPr>
    </w:lvl>
    <w:lvl w:ilvl="3">
      <w:start w:val="1"/>
      <w:numFmt w:val="decimal"/>
      <w:lvlText w:val="%4."/>
      <w:lvlJc w:val="left"/>
      <w:pPr>
        <w:ind w:left="3113" w:hanging="360"/>
      </w:pPr>
    </w:lvl>
    <w:lvl w:ilvl="4">
      <w:start w:val="1"/>
      <w:numFmt w:val="lowerLetter"/>
      <w:lvlText w:val="%5."/>
      <w:lvlJc w:val="left"/>
      <w:pPr>
        <w:ind w:left="3833" w:hanging="360"/>
      </w:pPr>
    </w:lvl>
    <w:lvl w:ilvl="5">
      <w:start w:val="1"/>
      <w:numFmt w:val="lowerRoman"/>
      <w:lvlText w:val="%6."/>
      <w:lvlJc w:val="right"/>
      <w:pPr>
        <w:ind w:left="4553" w:hanging="180"/>
      </w:pPr>
    </w:lvl>
    <w:lvl w:ilvl="6">
      <w:start w:val="1"/>
      <w:numFmt w:val="decimal"/>
      <w:lvlText w:val="%7."/>
      <w:lvlJc w:val="left"/>
      <w:pPr>
        <w:ind w:left="5273" w:hanging="360"/>
      </w:pPr>
    </w:lvl>
    <w:lvl w:ilvl="7">
      <w:start w:val="1"/>
      <w:numFmt w:val="lowerLetter"/>
      <w:lvlText w:val="%8."/>
      <w:lvlJc w:val="left"/>
      <w:pPr>
        <w:ind w:left="5993" w:hanging="360"/>
      </w:pPr>
    </w:lvl>
    <w:lvl w:ilvl="8">
      <w:start w:val="1"/>
      <w:numFmt w:val="lowerRoman"/>
      <w:lvlText w:val="%9."/>
      <w:lvlJc w:val="right"/>
      <w:pPr>
        <w:ind w:left="6713" w:hanging="180"/>
      </w:pPr>
    </w:lvl>
  </w:abstractNum>
  <w:abstractNum w:abstractNumId="30" w15:restartNumberingAfterBreak="0">
    <w:nsid w:val="51655F77"/>
    <w:multiLevelType w:val="multilevel"/>
    <w:tmpl w:val="3ADA38D6"/>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904401"/>
    <w:multiLevelType w:val="multilevel"/>
    <w:tmpl w:val="58B0F3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25852A1"/>
    <w:multiLevelType w:val="multilevel"/>
    <w:tmpl w:val="B70A824C"/>
    <w:lvl w:ilvl="0">
      <w:start w:val="1"/>
      <w:numFmt w:val="lowerLetter"/>
      <w:lvlText w:val="%1)"/>
      <w:lvlJc w:val="left"/>
      <w:pPr>
        <w:ind w:left="1584" w:hanging="360"/>
      </w:pPr>
    </w:lvl>
    <w:lvl w:ilvl="1">
      <w:start w:val="1"/>
      <w:numFmt w:val="lowerLetter"/>
      <w:lvlText w:val="%2."/>
      <w:lvlJc w:val="left"/>
      <w:pPr>
        <w:ind w:left="2304" w:hanging="360"/>
      </w:p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33" w15:restartNumberingAfterBreak="0">
    <w:nsid w:val="527A50D0"/>
    <w:multiLevelType w:val="multilevel"/>
    <w:tmpl w:val="EBF6F664"/>
    <w:lvl w:ilvl="0">
      <w:start w:val="9"/>
      <w:numFmt w:val="decimal"/>
      <w:lvlText w:val="%1."/>
      <w:lvlJc w:val="left"/>
      <w:pPr>
        <w:ind w:left="360" w:hanging="360"/>
      </w:pPr>
      <w:rPr>
        <w:rFonts w:hint="default"/>
        <w:b/>
        <w:bCs/>
        <w:color w:val="auto"/>
      </w:rPr>
    </w:lvl>
    <w:lvl w:ilvl="1">
      <w:start w:val="3"/>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5735631F"/>
    <w:multiLevelType w:val="multilevel"/>
    <w:tmpl w:val="AD504C72"/>
    <w:lvl w:ilvl="0">
      <w:start w:val="6"/>
      <w:numFmt w:val="decimal"/>
      <w:lvlText w:val="%1."/>
      <w:lvlJc w:val="left"/>
      <w:pPr>
        <w:ind w:left="470" w:hanging="360"/>
      </w:pPr>
      <w:rPr>
        <w:rFonts w:hint="default"/>
      </w:rPr>
    </w:lvl>
    <w:lvl w:ilvl="1">
      <w:start w:val="1"/>
      <w:numFmt w:val="decimal"/>
      <w:isLgl/>
      <w:lvlText w:val="%1.%2."/>
      <w:lvlJc w:val="left"/>
      <w:pPr>
        <w:ind w:left="830" w:hanging="720"/>
      </w:pPr>
      <w:rPr>
        <w:rFonts w:hint="default"/>
      </w:rPr>
    </w:lvl>
    <w:lvl w:ilvl="2">
      <w:start w:val="1"/>
      <w:numFmt w:val="decimal"/>
      <w:isLgl/>
      <w:lvlText w:val="%1.%2.%3."/>
      <w:lvlJc w:val="left"/>
      <w:pPr>
        <w:ind w:left="830" w:hanging="720"/>
      </w:pPr>
      <w:rPr>
        <w:rFonts w:hint="default"/>
      </w:rPr>
    </w:lvl>
    <w:lvl w:ilvl="3">
      <w:start w:val="1"/>
      <w:numFmt w:val="decimal"/>
      <w:isLgl/>
      <w:lvlText w:val="%1.%2.%3.%4."/>
      <w:lvlJc w:val="left"/>
      <w:pPr>
        <w:ind w:left="1190" w:hanging="1080"/>
      </w:pPr>
      <w:rPr>
        <w:rFonts w:hint="default"/>
      </w:rPr>
    </w:lvl>
    <w:lvl w:ilvl="4">
      <w:start w:val="1"/>
      <w:numFmt w:val="decimal"/>
      <w:isLgl/>
      <w:lvlText w:val="%1.%2.%3.%4.%5."/>
      <w:lvlJc w:val="left"/>
      <w:pPr>
        <w:ind w:left="1190" w:hanging="1080"/>
      </w:pPr>
      <w:rPr>
        <w:rFonts w:hint="default"/>
      </w:rPr>
    </w:lvl>
    <w:lvl w:ilvl="5">
      <w:start w:val="1"/>
      <w:numFmt w:val="decimal"/>
      <w:isLgl/>
      <w:lvlText w:val="%1.%2.%3.%4.%5.%6."/>
      <w:lvlJc w:val="left"/>
      <w:pPr>
        <w:ind w:left="1550" w:hanging="1440"/>
      </w:pPr>
      <w:rPr>
        <w:rFonts w:hint="default"/>
      </w:rPr>
    </w:lvl>
    <w:lvl w:ilvl="6">
      <w:start w:val="1"/>
      <w:numFmt w:val="decimal"/>
      <w:isLgl/>
      <w:lvlText w:val="%1.%2.%3.%4.%5.%6.%7."/>
      <w:lvlJc w:val="left"/>
      <w:pPr>
        <w:ind w:left="1550" w:hanging="1440"/>
      </w:pPr>
      <w:rPr>
        <w:rFonts w:hint="default"/>
      </w:rPr>
    </w:lvl>
    <w:lvl w:ilvl="7">
      <w:start w:val="1"/>
      <w:numFmt w:val="decimal"/>
      <w:isLgl/>
      <w:lvlText w:val="%1.%2.%3.%4.%5.%6.%7.%8."/>
      <w:lvlJc w:val="left"/>
      <w:pPr>
        <w:ind w:left="1910" w:hanging="1800"/>
      </w:pPr>
      <w:rPr>
        <w:rFonts w:hint="default"/>
      </w:rPr>
    </w:lvl>
    <w:lvl w:ilvl="8">
      <w:start w:val="1"/>
      <w:numFmt w:val="decimal"/>
      <w:isLgl/>
      <w:lvlText w:val="%1.%2.%3.%4.%5.%6.%7.%8.%9."/>
      <w:lvlJc w:val="left"/>
      <w:pPr>
        <w:ind w:left="1910" w:hanging="1800"/>
      </w:pPr>
      <w:rPr>
        <w:rFonts w:hint="default"/>
      </w:rPr>
    </w:lvl>
  </w:abstractNum>
  <w:abstractNum w:abstractNumId="35" w15:restartNumberingAfterBreak="0">
    <w:nsid w:val="59C06CE5"/>
    <w:multiLevelType w:val="multilevel"/>
    <w:tmpl w:val="C3AAED2E"/>
    <w:lvl w:ilvl="0">
      <w:start w:val="1"/>
      <w:numFmt w:val="lowerLetter"/>
      <w:lvlText w:val="%1)"/>
      <w:lvlJc w:val="left"/>
      <w:pPr>
        <w:ind w:left="1556" w:hanging="348"/>
      </w:pPr>
      <w:rPr>
        <w:b/>
        <w:sz w:val="22"/>
        <w:szCs w:val="22"/>
      </w:rPr>
    </w:lvl>
    <w:lvl w:ilvl="1">
      <w:start w:val="1"/>
      <w:numFmt w:val="bullet"/>
      <w:lvlText w:val="●"/>
      <w:lvlJc w:val="left"/>
      <w:pPr>
        <w:ind w:left="2450" w:hanging="348"/>
      </w:pPr>
      <w:rPr>
        <w:rFonts w:ascii="Noto Sans Symbols" w:eastAsia="Noto Sans Symbols" w:hAnsi="Noto Sans Symbols" w:cs="Noto Sans Symbols"/>
      </w:rPr>
    </w:lvl>
    <w:lvl w:ilvl="2">
      <w:start w:val="1"/>
      <w:numFmt w:val="bullet"/>
      <w:lvlText w:val="●"/>
      <w:lvlJc w:val="left"/>
      <w:pPr>
        <w:ind w:left="3340" w:hanging="348"/>
      </w:pPr>
      <w:rPr>
        <w:rFonts w:ascii="Noto Sans Symbols" w:eastAsia="Noto Sans Symbols" w:hAnsi="Noto Sans Symbols" w:cs="Noto Sans Symbols"/>
      </w:rPr>
    </w:lvl>
    <w:lvl w:ilvl="3">
      <w:start w:val="1"/>
      <w:numFmt w:val="bullet"/>
      <w:lvlText w:val="●"/>
      <w:lvlJc w:val="left"/>
      <w:pPr>
        <w:ind w:left="4230" w:hanging="348"/>
      </w:pPr>
      <w:rPr>
        <w:rFonts w:ascii="Noto Sans Symbols" w:eastAsia="Noto Sans Symbols" w:hAnsi="Noto Sans Symbols" w:cs="Noto Sans Symbols"/>
      </w:rPr>
    </w:lvl>
    <w:lvl w:ilvl="4">
      <w:start w:val="1"/>
      <w:numFmt w:val="bullet"/>
      <w:lvlText w:val="●"/>
      <w:lvlJc w:val="left"/>
      <w:pPr>
        <w:ind w:left="5120" w:hanging="348"/>
      </w:pPr>
      <w:rPr>
        <w:rFonts w:ascii="Noto Sans Symbols" w:eastAsia="Noto Sans Symbols" w:hAnsi="Noto Sans Symbols" w:cs="Noto Sans Symbols"/>
      </w:rPr>
    </w:lvl>
    <w:lvl w:ilvl="5">
      <w:start w:val="1"/>
      <w:numFmt w:val="bullet"/>
      <w:lvlText w:val="●"/>
      <w:lvlJc w:val="left"/>
      <w:pPr>
        <w:ind w:left="6010" w:hanging="348"/>
      </w:pPr>
      <w:rPr>
        <w:rFonts w:ascii="Noto Sans Symbols" w:eastAsia="Noto Sans Symbols" w:hAnsi="Noto Sans Symbols" w:cs="Noto Sans Symbols"/>
      </w:rPr>
    </w:lvl>
    <w:lvl w:ilvl="6">
      <w:start w:val="1"/>
      <w:numFmt w:val="bullet"/>
      <w:lvlText w:val="●"/>
      <w:lvlJc w:val="left"/>
      <w:pPr>
        <w:ind w:left="6900" w:hanging="348"/>
      </w:pPr>
      <w:rPr>
        <w:rFonts w:ascii="Noto Sans Symbols" w:eastAsia="Noto Sans Symbols" w:hAnsi="Noto Sans Symbols" w:cs="Noto Sans Symbols"/>
      </w:rPr>
    </w:lvl>
    <w:lvl w:ilvl="7">
      <w:start w:val="1"/>
      <w:numFmt w:val="bullet"/>
      <w:lvlText w:val="●"/>
      <w:lvlJc w:val="left"/>
      <w:pPr>
        <w:ind w:left="7790" w:hanging="348"/>
      </w:pPr>
      <w:rPr>
        <w:rFonts w:ascii="Noto Sans Symbols" w:eastAsia="Noto Sans Symbols" w:hAnsi="Noto Sans Symbols" w:cs="Noto Sans Symbols"/>
      </w:rPr>
    </w:lvl>
    <w:lvl w:ilvl="8">
      <w:start w:val="1"/>
      <w:numFmt w:val="bullet"/>
      <w:lvlText w:val="●"/>
      <w:lvlJc w:val="left"/>
      <w:pPr>
        <w:ind w:left="8680" w:hanging="348"/>
      </w:pPr>
      <w:rPr>
        <w:rFonts w:ascii="Noto Sans Symbols" w:eastAsia="Noto Sans Symbols" w:hAnsi="Noto Sans Symbols" w:cs="Noto Sans Symbols"/>
      </w:rPr>
    </w:lvl>
  </w:abstractNum>
  <w:abstractNum w:abstractNumId="36" w15:restartNumberingAfterBreak="0">
    <w:nsid w:val="5D195409"/>
    <w:multiLevelType w:val="multilevel"/>
    <w:tmpl w:val="5AFE1882"/>
    <w:lvl w:ilvl="0">
      <w:start w:val="1"/>
      <w:numFmt w:val="lowerLetter"/>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5D4E3F2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61A53C"/>
    <w:multiLevelType w:val="hybridMultilevel"/>
    <w:tmpl w:val="06A65A00"/>
    <w:lvl w:ilvl="0" w:tplc="874E3C96">
      <w:start w:val="1"/>
      <w:numFmt w:val="lowerLetter"/>
      <w:lvlText w:val="%1."/>
      <w:lvlJc w:val="left"/>
      <w:pPr>
        <w:ind w:left="720" w:hanging="360"/>
      </w:pPr>
      <w:rPr>
        <w:b/>
      </w:rPr>
    </w:lvl>
    <w:lvl w:ilvl="1" w:tplc="04160017">
      <w:start w:val="1"/>
      <w:numFmt w:val="lowerLetter"/>
      <w:lvlText w:val="%2)"/>
      <w:lvlJc w:val="left"/>
      <w:pPr>
        <w:ind w:left="1440" w:hanging="360"/>
      </w:pPr>
      <w:rPr>
        <w:b/>
      </w:rPr>
    </w:lvl>
    <w:lvl w:ilvl="2" w:tplc="0CEE6366">
      <w:start w:val="1"/>
      <w:numFmt w:val="lowerRoman"/>
      <w:lvlText w:val="%3."/>
      <w:lvlJc w:val="right"/>
      <w:pPr>
        <w:ind w:left="2160" w:hanging="180"/>
      </w:pPr>
    </w:lvl>
    <w:lvl w:ilvl="3" w:tplc="CA52588C">
      <w:start w:val="1"/>
      <w:numFmt w:val="decimal"/>
      <w:lvlText w:val="%4."/>
      <w:lvlJc w:val="left"/>
      <w:pPr>
        <w:ind w:left="2880" w:hanging="360"/>
      </w:pPr>
    </w:lvl>
    <w:lvl w:ilvl="4" w:tplc="82CC3600">
      <w:start w:val="1"/>
      <w:numFmt w:val="lowerLetter"/>
      <w:lvlText w:val="%5."/>
      <w:lvlJc w:val="left"/>
      <w:pPr>
        <w:ind w:left="3600" w:hanging="360"/>
      </w:pPr>
    </w:lvl>
    <w:lvl w:ilvl="5" w:tplc="EF263810">
      <w:start w:val="1"/>
      <w:numFmt w:val="lowerRoman"/>
      <w:lvlText w:val="%6."/>
      <w:lvlJc w:val="right"/>
      <w:pPr>
        <w:ind w:left="4320" w:hanging="180"/>
      </w:pPr>
    </w:lvl>
    <w:lvl w:ilvl="6" w:tplc="0922C872">
      <w:start w:val="1"/>
      <w:numFmt w:val="decimal"/>
      <w:lvlText w:val="%7."/>
      <w:lvlJc w:val="left"/>
      <w:pPr>
        <w:ind w:left="5040" w:hanging="360"/>
      </w:pPr>
    </w:lvl>
    <w:lvl w:ilvl="7" w:tplc="493E2304">
      <w:start w:val="1"/>
      <w:numFmt w:val="lowerLetter"/>
      <w:lvlText w:val="%8."/>
      <w:lvlJc w:val="left"/>
      <w:pPr>
        <w:ind w:left="5760" w:hanging="360"/>
      </w:pPr>
    </w:lvl>
    <w:lvl w:ilvl="8" w:tplc="C826CEA4">
      <w:start w:val="1"/>
      <w:numFmt w:val="lowerRoman"/>
      <w:lvlText w:val="%9."/>
      <w:lvlJc w:val="right"/>
      <w:pPr>
        <w:ind w:left="6480" w:hanging="180"/>
      </w:pPr>
    </w:lvl>
  </w:abstractNum>
  <w:abstractNum w:abstractNumId="39" w15:restartNumberingAfterBreak="0">
    <w:nsid w:val="60962C88"/>
    <w:multiLevelType w:val="hybridMultilevel"/>
    <w:tmpl w:val="6F4416DA"/>
    <w:lvl w:ilvl="0" w:tplc="04160017">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D835C5"/>
    <w:multiLevelType w:val="hybridMultilevel"/>
    <w:tmpl w:val="0232980A"/>
    <w:lvl w:ilvl="0" w:tplc="4E24336A">
      <w:start w:val="1"/>
      <w:numFmt w:val="lowerLetter"/>
      <w:lvlText w:val="%1)"/>
      <w:lvlJc w:val="left"/>
      <w:pPr>
        <w:ind w:left="157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4EF79A6"/>
    <w:multiLevelType w:val="multilevel"/>
    <w:tmpl w:val="8EDC12FC"/>
    <w:lvl w:ilvl="0">
      <w:start w:val="1"/>
      <w:numFmt w:val="lowerLetter"/>
      <w:lvlText w:val="%1)"/>
      <w:lvlJc w:val="left"/>
      <w:pPr>
        <w:ind w:left="1080" w:hanging="36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2" w15:restartNumberingAfterBreak="0">
    <w:nsid w:val="65A0694F"/>
    <w:multiLevelType w:val="hybridMultilevel"/>
    <w:tmpl w:val="3BEAF0EA"/>
    <w:lvl w:ilvl="0" w:tplc="C9508A64">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3" w15:restartNumberingAfterBreak="0">
    <w:nsid w:val="65EF4697"/>
    <w:multiLevelType w:val="multilevel"/>
    <w:tmpl w:val="9F6209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9FA5D73"/>
    <w:multiLevelType w:val="hybridMultilevel"/>
    <w:tmpl w:val="8BD03E40"/>
    <w:lvl w:ilvl="0" w:tplc="F4842EF2">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B015691"/>
    <w:multiLevelType w:val="multilevel"/>
    <w:tmpl w:val="7E805F56"/>
    <w:lvl w:ilvl="0">
      <w:start w:val="1"/>
      <w:numFmt w:val="decimal"/>
      <w:lvlText w:val="%1."/>
      <w:lvlJc w:val="left"/>
      <w:pPr>
        <w:ind w:left="360" w:hanging="360"/>
      </w:pPr>
      <w:rPr>
        <w:b/>
        <w:sz w:val="22"/>
        <w:szCs w:val="22"/>
      </w:rPr>
    </w:lvl>
    <w:lvl w:ilvl="1">
      <w:start w:val="1"/>
      <w:numFmt w:val="decimal"/>
      <w:lvlText w:val="%1.%2."/>
      <w:lvlJc w:val="left"/>
      <w:pPr>
        <w:ind w:left="792" w:hanging="432"/>
      </w:pPr>
      <w:rPr>
        <w:b/>
        <w:sz w:val="22"/>
        <w:szCs w:val="22"/>
      </w:rPr>
    </w:lvl>
    <w:lvl w:ilvl="2">
      <w:start w:val="1"/>
      <w:numFmt w:val="lowerLetter"/>
      <w:lvlText w:val="%3)"/>
      <w:lvlJc w:val="left"/>
      <w:pPr>
        <w:ind w:left="1224" w:hanging="504"/>
      </w:pPr>
      <w:rPr>
        <w:b w:val="0"/>
        <w:bCs/>
        <w:strike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BBF5501"/>
    <w:multiLevelType w:val="hybridMultilevel"/>
    <w:tmpl w:val="90B044B4"/>
    <w:lvl w:ilvl="0" w:tplc="04160001">
      <w:start w:val="1"/>
      <w:numFmt w:val="bullet"/>
      <w:lvlText w:val=""/>
      <w:lvlJc w:val="left"/>
      <w:pPr>
        <w:ind w:left="1440" w:hanging="360"/>
      </w:pPr>
      <w:rPr>
        <w:rFonts w:ascii="Symbol" w:hAnsi="Symbol"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7" w15:restartNumberingAfterBreak="0">
    <w:nsid w:val="73E02DDA"/>
    <w:multiLevelType w:val="multilevel"/>
    <w:tmpl w:val="2D94F1E2"/>
    <w:lvl w:ilvl="0">
      <w:start w:val="1"/>
      <w:numFmt w:val="lowerLetter"/>
      <w:lvlText w:val="%1)"/>
      <w:lvlJc w:val="left"/>
      <w:pPr>
        <w:ind w:left="1080" w:hanging="360"/>
      </w:pPr>
      <w:rPr>
        <w:rFonts w:hint="default"/>
        <w:b w:val="0"/>
        <w:bCs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8" w15:restartNumberingAfterBreak="0">
    <w:nsid w:val="752A2B08"/>
    <w:multiLevelType w:val="hybridMultilevel"/>
    <w:tmpl w:val="A852F5CA"/>
    <w:lvl w:ilvl="0" w:tplc="5A7CDC7A">
      <w:start w:val="1"/>
      <w:numFmt w:val="lowerLetter"/>
      <w:lvlText w:val="%1)"/>
      <w:lvlJc w:val="left"/>
      <w:pPr>
        <w:ind w:left="1571" w:hanging="360"/>
      </w:pPr>
      <w:rPr>
        <w:rFonts w:hint="default"/>
      </w:rPr>
    </w:lvl>
    <w:lvl w:ilvl="1" w:tplc="F4842EF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7055648"/>
    <w:multiLevelType w:val="multilevel"/>
    <w:tmpl w:val="ED72E1CE"/>
    <w:lvl w:ilvl="0">
      <w:start w:val="1"/>
      <w:numFmt w:val="lowerLetter"/>
      <w:lvlText w:val="%1)"/>
      <w:lvlJc w:val="left"/>
      <w:pPr>
        <w:ind w:left="360" w:hanging="360"/>
      </w:pPr>
      <w:rPr>
        <w:b/>
        <w:i/>
      </w:rPr>
    </w:lvl>
    <w:lvl w:ilvl="1">
      <w:start w:val="1"/>
      <w:numFmt w:val="lowerLetter"/>
      <w:lvlText w:val="%2."/>
      <w:lvlJc w:val="left"/>
      <w:pPr>
        <w:ind w:left="1673" w:hanging="360"/>
      </w:pPr>
    </w:lvl>
    <w:lvl w:ilvl="2">
      <w:start w:val="1"/>
      <w:numFmt w:val="lowerRoman"/>
      <w:lvlText w:val="%3."/>
      <w:lvlJc w:val="right"/>
      <w:pPr>
        <w:ind w:left="2393" w:hanging="180"/>
      </w:pPr>
    </w:lvl>
    <w:lvl w:ilvl="3">
      <w:start w:val="1"/>
      <w:numFmt w:val="decimal"/>
      <w:lvlText w:val="%4."/>
      <w:lvlJc w:val="left"/>
      <w:pPr>
        <w:ind w:left="3113" w:hanging="360"/>
      </w:pPr>
    </w:lvl>
    <w:lvl w:ilvl="4">
      <w:start w:val="1"/>
      <w:numFmt w:val="lowerLetter"/>
      <w:lvlText w:val="%5."/>
      <w:lvlJc w:val="left"/>
      <w:pPr>
        <w:ind w:left="3833" w:hanging="360"/>
      </w:pPr>
    </w:lvl>
    <w:lvl w:ilvl="5">
      <w:start w:val="1"/>
      <w:numFmt w:val="lowerRoman"/>
      <w:lvlText w:val="%6."/>
      <w:lvlJc w:val="right"/>
      <w:pPr>
        <w:ind w:left="4553" w:hanging="180"/>
      </w:pPr>
    </w:lvl>
    <w:lvl w:ilvl="6">
      <w:start w:val="1"/>
      <w:numFmt w:val="decimal"/>
      <w:lvlText w:val="%7."/>
      <w:lvlJc w:val="left"/>
      <w:pPr>
        <w:ind w:left="5273" w:hanging="360"/>
      </w:pPr>
    </w:lvl>
    <w:lvl w:ilvl="7">
      <w:start w:val="1"/>
      <w:numFmt w:val="lowerLetter"/>
      <w:lvlText w:val="%8."/>
      <w:lvlJc w:val="left"/>
      <w:pPr>
        <w:ind w:left="5993" w:hanging="360"/>
      </w:pPr>
    </w:lvl>
    <w:lvl w:ilvl="8">
      <w:start w:val="1"/>
      <w:numFmt w:val="lowerRoman"/>
      <w:lvlText w:val="%9."/>
      <w:lvlJc w:val="right"/>
      <w:pPr>
        <w:ind w:left="6713" w:hanging="180"/>
      </w:pPr>
    </w:lvl>
  </w:abstractNum>
  <w:abstractNum w:abstractNumId="50" w15:restartNumberingAfterBreak="0">
    <w:nsid w:val="772E7D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8A40D83"/>
    <w:multiLevelType w:val="multilevel"/>
    <w:tmpl w:val="0FF209F6"/>
    <w:lvl w:ilvl="0">
      <w:start w:val="9"/>
      <w:numFmt w:val="decimal"/>
      <w:lvlText w:val="%1"/>
      <w:lvlJc w:val="left"/>
      <w:pPr>
        <w:ind w:left="360" w:hanging="360"/>
      </w:pPr>
      <w:rPr>
        <w:rFonts w:eastAsia="Helvetica" w:hint="default"/>
        <w:b/>
      </w:rPr>
    </w:lvl>
    <w:lvl w:ilvl="1">
      <w:start w:val="1"/>
      <w:numFmt w:val="decimal"/>
      <w:lvlText w:val="%1.%2"/>
      <w:lvlJc w:val="left"/>
      <w:pPr>
        <w:ind w:left="360" w:hanging="360"/>
      </w:pPr>
      <w:rPr>
        <w:rFonts w:eastAsia="Helvetica" w:hint="default"/>
        <w:b/>
      </w:rPr>
    </w:lvl>
    <w:lvl w:ilvl="2">
      <w:start w:val="1"/>
      <w:numFmt w:val="decimal"/>
      <w:lvlText w:val="%1.%2.%3"/>
      <w:lvlJc w:val="left"/>
      <w:pPr>
        <w:ind w:left="720" w:hanging="720"/>
      </w:pPr>
      <w:rPr>
        <w:rFonts w:eastAsia="Helvetica" w:hint="default"/>
        <w:b/>
      </w:rPr>
    </w:lvl>
    <w:lvl w:ilvl="3">
      <w:start w:val="1"/>
      <w:numFmt w:val="decimal"/>
      <w:lvlText w:val="%1.%2.%3.%4"/>
      <w:lvlJc w:val="left"/>
      <w:pPr>
        <w:ind w:left="720" w:hanging="720"/>
      </w:pPr>
      <w:rPr>
        <w:rFonts w:eastAsia="Helvetica" w:hint="default"/>
        <w:b/>
      </w:rPr>
    </w:lvl>
    <w:lvl w:ilvl="4">
      <w:start w:val="1"/>
      <w:numFmt w:val="decimal"/>
      <w:lvlText w:val="%1.%2.%3.%4.%5"/>
      <w:lvlJc w:val="left"/>
      <w:pPr>
        <w:ind w:left="1080" w:hanging="1080"/>
      </w:pPr>
      <w:rPr>
        <w:rFonts w:eastAsia="Helvetica" w:hint="default"/>
        <w:b/>
      </w:rPr>
    </w:lvl>
    <w:lvl w:ilvl="5">
      <w:start w:val="1"/>
      <w:numFmt w:val="decimal"/>
      <w:lvlText w:val="%1.%2.%3.%4.%5.%6"/>
      <w:lvlJc w:val="left"/>
      <w:pPr>
        <w:ind w:left="1080" w:hanging="1080"/>
      </w:pPr>
      <w:rPr>
        <w:rFonts w:eastAsia="Helvetica" w:hint="default"/>
        <w:b/>
      </w:rPr>
    </w:lvl>
    <w:lvl w:ilvl="6">
      <w:start w:val="1"/>
      <w:numFmt w:val="decimal"/>
      <w:lvlText w:val="%1.%2.%3.%4.%5.%6.%7"/>
      <w:lvlJc w:val="left"/>
      <w:pPr>
        <w:ind w:left="1440" w:hanging="1440"/>
      </w:pPr>
      <w:rPr>
        <w:rFonts w:eastAsia="Helvetica" w:hint="default"/>
        <w:b/>
      </w:rPr>
    </w:lvl>
    <w:lvl w:ilvl="7">
      <w:start w:val="1"/>
      <w:numFmt w:val="decimal"/>
      <w:lvlText w:val="%1.%2.%3.%4.%5.%6.%7.%8"/>
      <w:lvlJc w:val="left"/>
      <w:pPr>
        <w:ind w:left="1440" w:hanging="1440"/>
      </w:pPr>
      <w:rPr>
        <w:rFonts w:eastAsia="Helvetica" w:hint="default"/>
        <w:b/>
      </w:rPr>
    </w:lvl>
    <w:lvl w:ilvl="8">
      <w:start w:val="1"/>
      <w:numFmt w:val="decimal"/>
      <w:lvlText w:val="%1.%2.%3.%4.%5.%6.%7.%8.%9"/>
      <w:lvlJc w:val="left"/>
      <w:pPr>
        <w:ind w:left="1800" w:hanging="1800"/>
      </w:pPr>
      <w:rPr>
        <w:rFonts w:eastAsia="Helvetica" w:hint="default"/>
        <w:b/>
      </w:rPr>
    </w:lvl>
  </w:abstractNum>
  <w:num w:numId="1" w16cid:durableId="1758863948">
    <w:abstractNumId w:val="24"/>
  </w:num>
  <w:num w:numId="2" w16cid:durableId="73597312">
    <w:abstractNumId w:val="2"/>
  </w:num>
  <w:num w:numId="3" w16cid:durableId="104884347">
    <w:abstractNumId w:val="46"/>
  </w:num>
  <w:num w:numId="4" w16cid:durableId="1997227083">
    <w:abstractNumId w:val="36"/>
  </w:num>
  <w:num w:numId="5" w16cid:durableId="2122336363">
    <w:abstractNumId w:val="3"/>
  </w:num>
  <w:num w:numId="6" w16cid:durableId="1060982959">
    <w:abstractNumId w:val="41"/>
  </w:num>
  <w:num w:numId="7" w16cid:durableId="1365330642">
    <w:abstractNumId w:val="47"/>
  </w:num>
  <w:num w:numId="8" w16cid:durableId="815030952">
    <w:abstractNumId w:val="45"/>
  </w:num>
  <w:num w:numId="9" w16cid:durableId="1936940853">
    <w:abstractNumId w:val="14"/>
  </w:num>
  <w:num w:numId="10" w16cid:durableId="1330328234">
    <w:abstractNumId w:val="21"/>
  </w:num>
  <w:num w:numId="11" w16cid:durableId="1967537728">
    <w:abstractNumId w:val="23"/>
  </w:num>
  <w:num w:numId="12" w16cid:durableId="1556431798">
    <w:abstractNumId w:val="40"/>
  </w:num>
  <w:num w:numId="13" w16cid:durableId="1113477828">
    <w:abstractNumId w:val="10"/>
  </w:num>
  <w:num w:numId="14" w16cid:durableId="970674300">
    <w:abstractNumId w:val="48"/>
  </w:num>
  <w:num w:numId="15" w16cid:durableId="1215040504">
    <w:abstractNumId w:val="8"/>
  </w:num>
  <w:num w:numId="16" w16cid:durableId="1272055899">
    <w:abstractNumId w:val="35"/>
  </w:num>
  <w:num w:numId="17" w16cid:durableId="981692301">
    <w:abstractNumId w:val="49"/>
  </w:num>
  <w:num w:numId="18" w16cid:durableId="1691102576">
    <w:abstractNumId w:val="37"/>
  </w:num>
  <w:num w:numId="19" w16cid:durableId="1357855178">
    <w:abstractNumId w:val="27"/>
  </w:num>
  <w:num w:numId="20" w16cid:durableId="317002151">
    <w:abstractNumId w:val="50"/>
  </w:num>
  <w:num w:numId="21" w16cid:durableId="1907761514">
    <w:abstractNumId w:val="11"/>
  </w:num>
  <w:num w:numId="22" w16cid:durableId="357119167">
    <w:abstractNumId w:val="28"/>
  </w:num>
  <w:num w:numId="23" w16cid:durableId="1055590809">
    <w:abstractNumId w:val="16"/>
  </w:num>
  <w:num w:numId="24" w16cid:durableId="1790008734">
    <w:abstractNumId w:val="43"/>
  </w:num>
  <w:num w:numId="25" w16cid:durableId="973557878">
    <w:abstractNumId w:val="31"/>
  </w:num>
  <w:num w:numId="26" w16cid:durableId="1379817214">
    <w:abstractNumId w:val="18"/>
  </w:num>
  <w:num w:numId="27" w16cid:durableId="1985622479">
    <w:abstractNumId w:val="5"/>
  </w:num>
  <w:num w:numId="28" w16cid:durableId="2022975372">
    <w:abstractNumId w:val="32"/>
  </w:num>
  <w:num w:numId="29" w16cid:durableId="799884479">
    <w:abstractNumId w:val="1"/>
  </w:num>
  <w:num w:numId="30" w16cid:durableId="416709075">
    <w:abstractNumId w:val="4"/>
  </w:num>
  <w:num w:numId="31" w16cid:durableId="1323391572">
    <w:abstractNumId w:val="6"/>
  </w:num>
  <w:num w:numId="32" w16cid:durableId="601380453">
    <w:abstractNumId w:val="25"/>
  </w:num>
  <w:num w:numId="33" w16cid:durableId="1712194660">
    <w:abstractNumId w:val="7"/>
  </w:num>
  <w:num w:numId="34" w16cid:durableId="1017119206">
    <w:abstractNumId w:val="0"/>
  </w:num>
  <w:num w:numId="35" w16cid:durableId="1822888785">
    <w:abstractNumId w:val="22"/>
  </w:num>
  <w:num w:numId="36" w16cid:durableId="1986426858">
    <w:abstractNumId w:val="13"/>
  </w:num>
  <w:num w:numId="37" w16cid:durableId="2124838411">
    <w:abstractNumId w:val="20"/>
  </w:num>
  <w:num w:numId="38" w16cid:durableId="560867027">
    <w:abstractNumId w:val="19"/>
  </w:num>
  <w:num w:numId="39" w16cid:durableId="2051148619">
    <w:abstractNumId w:val="17"/>
  </w:num>
  <w:num w:numId="40" w16cid:durableId="2107384529">
    <w:abstractNumId w:val="12"/>
  </w:num>
  <w:num w:numId="41" w16cid:durableId="358355914">
    <w:abstractNumId w:val="16"/>
    <w:lvlOverride w:ilvl="0">
      <w:startOverride w:val="1"/>
    </w:lvlOverride>
    <w:lvlOverride w:ilvl="1">
      <w:startOverride w:val="1"/>
    </w:lvlOverride>
  </w:num>
  <w:num w:numId="42" w16cid:durableId="1435828635">
    <w:abstractNumId w:val="30"/>
  </w:num>
  <w:num w:numId="43" w16cid:durableId="800418012">
    <w:abstractNumId w:val="39"/>
  </w:num>
  <w:num w:numId="44" w16cid:durableId="520046254">
    <w:abstractNumId w:val="42"/>
  </w:num>
  <w:num w:numId="45" w16cid:durableId="723405369">
    <w:abstractNumId w:val="38"/>
  </w:num>
  <w:num w:numId="46" w16cid:durableId="2012876312">
    <w:abstractNumId w:val="26"/>
  </w:num>
  <w:num w:numId="47" w16cid:durableId="1993950768">
    <w:abstractNumId w:val="34"/>
  </w:num>
  <w:num w:numId="48" w16cid:durableId="1889955420">
    <w:abstractNumId w:val="15"/>
  </w:num>
  <w:num w:numId="49" w16cid:durableId="1299185782">
    <w:abstractNumId w:val="51"/>
  </w:num>
  <w:num w:numId="50" w16cid:durableId="1477066502">
    <w:abstractNumId w:val="33"/>
  </w:num>
  <w:num w:numId="51" w16cid:durableId="1396783041">
    <w:abstractNumId w:val="9"/>
  </w:num>
  <w:num w:numId="52" w16cid:durableId="1039090211">
    <w:abstractNumId w:val="44"/>
  </w:num>
  <w:num w:numId="53" w16cid:durableId="658778187">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16A"/>
    <w:rsid w:val="000049A6"/>
    <w:rsid w:val="00005911"/>
    <w:rsid w:val="000067A7"/>
    <w:rsid w:val="000077C3"/>
    <w:rsid w:val="00007E62"/>
    <w:rsid w:val="000107B3"/>
    <w:rsid w:val="00012460"/>
    <w:rsid w:val="00017E2E"/>
    <w:rsid w:val="0002566D"/>
    <w:rsid w:val="0002621D"/>
    <w:rsid w:val="0003207A"/>
    <w:rsid w:val="00037EE3"/>
    <w:rsid w:val="0004357D"/>
    <w:rsid w:val="000452E3"/>
    <w:rsid w:val="0004604D"/>
    <w:rsid w:val="00051BE3"/>
    <w:rsid w:val="000524BC"/>
    <w:rsid w:val="00052644"/>
    <w:rsid w:val="000559FC"/>
    <w:rsid w:val="0005794F"/>
    <w:rsid w:val="00057F25"/>
    <w:rsid w:val="00066381"/>
    <w:rsid w:val="00071700"/>
    <w:rsid w:val="00072910"/>
    <w:rsid w:val="000754F4"/>
    <w:rsid w:val="00080BE1"/>
    <w:rsid w:val="000845A9"/>
    <w:rsid w:val="00084838"/>
    <w:rsid w:val="00086003"/>
    <w:rsid w:val="0008635A"/>
    <w:rsid w:val="000909E5"/>
    <w:rsid w:val="00092F72"/>
    <w:rsid w:val="0009661E"/>
    <w:rsid w:val="00097B6B"/>
    <w:rsid w:val="000C0CB9"/>
    <w:rsid w:val="000C6963"/>
    <w:rsid w:val="000E091B"/>
    <w:rsid w:val="000E091F"/>
    <w:rsid w:val="000E0E6E"/>
    <w:rsid w:val="000E6E53"/>
    <w:rsid w:val="000F43DE"/>
    <w:rsid w:val="00102D89"/>
    <w:rsid w:val="00102DF7"/>
    <w:rsid w:val="0010307A"/>
    <w:rsid w:val="001035A8"/>
    <w:rsid w:val="001045B4"/>
    <w:rsid w:val="00110513"/>
    <w:rsid w:val="001110BA"/>
    <w:rsid w:val="001115BE"/>
    <w:rsid w:val="00120A94"/>
    <w:rsid w:val="00122F95"/>
    <w:rsid w:val="00124297"/>
    <w:rsid w:val="001264B7"/>
    <w:rsid w:val="00130C05"/>
    <w:rsid w:val="00136626"/>
    <w:rsid w:val="001407A6"/>
    <w:rsid w:val="00141FAD"/>
    <w:rsid w:val="00147332"/>
    <w:rsid w:val="00147C33"/>
    <w:rsid w:val="00150523"/>
    <w:rsid w:val="001532D0"/>
    <w:rsid w:val="00154A42"/>
    <w:rsid w:val="00155DDF"/>
    <w:rsid w:val="00164E90"/>
    <w:rsid w:val="001672DE"/>
    <w:rsid w:val="00176C35"/>
    <w:rsid w:val="00176EED"/>
    <w:rsid w:val="00181D12"/>
    <w:rsid w:val="00182768"/>
    <w:rsid w:val="00184241"/>
    <w:rsid w:val="001870A5"/>
    <w:rsid w:val="001B03B6"/>
    <w:rsid w:val="001B17B8"/>
    <w:rsid w:val="001B4CA1"/>
    <w:rsid w:val="001B690D"/>
    <w:rsid w:val="001C7966"/>
    <w:rsid w:val="001C7A4F"/>
    <w:rsid w:val="001D5431"/>
    <w:rsid w:val="001D59E5"/>
    <w:rsid w:val="001D5E0E"/>
    <w:rsid w:val="001D7382"/>
    <w:rsid w:val="001E14E9"/>
    <w:rsid w:val="001E2BB2"/>
    <w:rsid w:val="001E443B"/>
    <w:rsid w:val="001E7F62"/>
    <w:rsid w:val="0020481A"/>
    <w:rsid w:val="00207D26"/>
    <w:rsid w:val="00207EDC"/>
    <w:rsid w:val="0021016A"/>
    <w:rsid w:val="00215DE6"/>
    <w:rsid w:val="00221035"/>
    <w:rsid w:val="0022692B"/>
    <w:rsid w:val="00230EC9"/>
    <w:rsid w:val="00231190"/>
    <w:rsid w:val="002328B8"/>
    <w:rsid w:val="0024124B"/>
    <w:rsid w:val="00243615"/>
    <w:rsid w:val="00246258"/>
    <w:rsid w:val="002474DD"/>
    <w:rsid w:val="00247661"/>
    <w:rsid w:val="00253611"/>
    <w:rsid w:val="00260C5F"/>
    <w:rsid w:val="00264979"/>
    <w:rsid w:val="00271AAF"/>
    <w:rsid w:val="00272EBE"/>
    <w:rsid w:val="00275FBD"/>
    <w:rsid w:val="00276FB8"/>
    <w:rsid w:val="002771A7"/>
    <w:rsid w:val="00280C82"/>
    <w:rsid w:val="002833A2"/>
    <w:rsid w:val="0028459F"/>
    <w:rsid w:val="00284B51"/>
    <w:rsid w:val="002876A5"/>
    <w:rsid w:val="00295221"/>
    <w:rsid w:val="002956A7"/>
    <w:rsid w:val="00297C23"/>
    <w:rsid w:val="002A1844"/>
    <w:rsid w:val="002A1CF2"/>
    <w:rsid w:val="002A1D74"/>
    <w:rsid w:val="002A453E"/>
    <w:rsid w:val="002A74E4"/>
    <w:rsid w:val="002B248E"/>
    <w:rsid w:val="002B48CB"/>
    <w:rsid w:val="002B53E8"/>
    <w:rsid w:val="002B55F5"/>
    <w:rsid w:val="002B75E4"/>
    <w:rsid w:val="002C1EEB"/>
    <w:rsid w:val="002C458B"/>
    <w:rsid w:val="002C4856"/>
    <w:rsid w:val="002C7280"/>
    <w:rsid w:val="002C7D73"/>
    <w:rsid w:val="002D4CA0"/>
    <w:rsid w:val="002D590C"/>
    <w:rsid w:val="002D7765"/>
    <w:rsid w:val="002E2FFC"/>
    <w:rsid w:val="002E5A39"/>
    <w:rsid w:val="002E7BA2"/>
    <w:rsid w:val="002F1BA2"/>
    <w:rsid w:val="002F2428"/>
    <w:rsid w:val="002F4665"/>
    <w:rsid w:val="002F5828"/>
    <w:rsid w:val="002F605E"/>
    <w:rsid w:val="00305FFF"/>
    <w:rsid w:val="003079AD"/>
    <w:rsid w:val="003113F3"/>
    <w:rsid w:val="003132B6"/>
    <w:rsid w:val="00314294"/>
    <w:rsid w:val="00315D8A"/>
    <w:rsid w:val="003177AB"/>
    <w:rsid w:val="00320884"/>
    <w:rsid w:val="00320FA4"/>
    <w:rsid w:val="00321959"/>
    <w:rsid w:val="003235AE"/>
    <w:rsid w:val="00326089"/>
    <w:rsid w:val="00331336"/>
    <w:rsid w:val="003407A5"/>
    <w:rsid w:val="00342008"/>
    <w:rsid w:val="00346CF5"/>
    <w:rsid w:val="003508BD"/>
    <w:rsid w:val="00352035"/>
    <w:rsid w:val="00361FBF"/>
    <w:rsid w:val="00362E4D"/>
    <w:rsid w:val="00371377"/>
    <w:rsid w:val="003713D7"/>
    <w:rsid w:val="00376335"/>
    <w:rsid w:val="003777FD"/>
    <w:rsid w:val="00383938"/>
    <w:rsid w:val="00394C1C"/>
    <w:rsid w:val="00395AAF"/>
    <w:rsid w:val="003963AA"/>
    <w:rsid w:val="003A076A"/>
    <w:rsid w:val="003A74BD"/>
    <w:rsid w:val="003B1677"/>
    <w:rsid w:val="003C36CD"/>
    <w:rsid w:val="003C5257"/>
    <w:rsid w:val="003C7164"/>
    <w:rsid w:val="003D17FF"/>
    <w:rsid w:val="003E0F1D"/>
    <w:rsid w:val="003E25CC"/>
    <w:rsid w:val="003E6FA2"/>
    <w:rsid w:val="003F101B"/>
    <w:rsid w:val="003F1B7B"/>
    <w:rsid w:val="003F20C3"/>
    <w:rsid w:val="003F5513"/>
    <w:rsid w:val="003F6A99"/>
    <w:rsid w:val="003F7D5A"/>
    <w:rsid w:val="004011A3"/>
    <w:rsid w:val="00414F03"/>
    <w:rsid w:val="00424465"/>
    <w:rsid w:val="00424615"/>
    <w:rsid w:val="00434728"/>
    <w:rsid w:val="004367F2"/>
    <w:rsid w:val="0044442E"/>
    <w:rsid w:val="004450E7"/>
    <w:rsid w:val="00447832"/>
    <w:rsid w:val="0045296E"/>
    <w:rsid w:val="00453EB8"/>
    <w:rsid w:val="004572C7"/>
    <w:rsid w:val="00457345"/>
    <w:rsid w:val="00464FC0"/>
    <w:rsid w:val="00471716"/>
    <w:rsid w:val="00473537"/>
    <w:rsid w:val="004745D1"/>
    <w:rsid w:val="004765F6"/>
    <w:rsid w:val="004805A4"/>
    <w:rsid w:val="00485252"/>
    <w:rsid w:val="00485346"/>
    <w:rsid w:val="00485D11"/>
    <w:rsid w:val="00486224"/>
    <w:rsid w:val="00487DCC"/>
    <w:rsid w:val="00490E90"/>
    <w:rsid w:val="00491EDD"/>
    <w:rsid w:val="00497633"/>
    <w:rsid w:val="004A1035"/>
    <w:rsid w:val="004A7095"/>
    <w:rsid w:val="004B490F"/>
    <w:rsid w:val="004B56AF"/>
    <w:rsid w:val="004B60A2"/>
    <w:rsid w:val="004B76A0"/>
    <w:rsid w:val="004B7770"/>
    <w:rsid w:val="004B7AF7"/>
    <w:rsid w:val="004C0198"/>
    <w:rsid w:val="004C104F"/>
    <w:rsid w:val="004C1E44"/>
    <w:rsid w:val="004C222A"/>
    <w:rsid w:val="004C4CAB"/>
    <w:rsid w:val="004E1F99"/>
    <w:rsid w:val="004E224C"/>
    <w:rsid w:val="004E3E59"/>
    <w:rsid w:val="004E41A7"/>
    <w:rsid w:val="004E73D2"/>
    <w:rsid w:val="004F0252"/>
    <w:rsid w:val="004F0812"/>
    <w:rsid w:val="004F1135"/>
    <w:rsid w:val="004F3088"/>
    <w:rsid w:val="00502A38"/>
    <w:rsid w:val="00503DDE"/>
    <w:rsid w:val="00504000"/>
    <w:rsid w:val="00510729"/>
    <w:rsid w:val="005143FA"/>
    <w:rsid w:val="00516E04"/>
    <w:rsid w:val="00523DD4"/>
    <w:rsid w:val="0052529B"/>
    <w:rsid w:val="00530713"/>
    <w:rsid w:val="00533D61"/>
    <w:rsid w:val="00540D6D"/>
    <w:rsid w:val="00541AFC"/>
    <w:rsid w:val="005525CA"/>
    <w:rsid w:val="005600B6"/>
    <w:rsid w:val="00561388"/>
    <w:rsid w:val="005614C5"/>
    <w:rsid w:val="005632D1"/>
    <w:rsid w:val="0056606E"/>
    <w:rsid w:val="005664A8"/>
    <w:rsid w:val="005720F3"/>
    <w:rsid w:val="005738C8"/>
    <w:rsid w:val="0057592A"/>
    <w:rsid w:val="00582F79"/>
    <w:rsid w:val="005903EC"/>
    <w:rsid w:val="00590C02"/>
    <w:rsid w:val="005A05E5"/>
    <w:rsid w:val="005A1115"/>
    <w:rsid w:val="005A1934"/>
    <w:rsid w:val="005A3C98"/>
    <w:rsid w:val="005A7726"/>
    <w:rsid w:val="005B56A0"/>
    <w:rsid w:val="005C0414"/>
    <w:rsid w:val="005C0D97"/>
    <w:rsid w:val="005C2BDF"/>
    <w:rsid w:val="005C36D0"/>
    <w:rsid w:val="005D19C2"/>
    <w:rsid w:val="005D5FDF"/>
    <w:rsid w:val="005D7A83"/>
    <w:rsid w:val="005E000E"/>
    <w:rsid w:val="005E64EA"/>
    <w:rsid w:val="005F0DC8"/>
    <w:rsid w:val="00605CE9"/>
    <w:rsid w:val="00605EC4"/>
    <w:rsid w:val="00617437"/>
    <w:rsid w:val="0062181F"/>
    <w:rsid w:val="00622E76"/>
    <w:rsid w:val="0062592F"/>
    <w:rsid w:val="00634A2F"/>
    <w:rsid w:val="006408FF"/>
    <w:rsid w:val="00640DEF"/>
    <w:rsid w:val="00642DE0"/>
    <w:rsid w:val="00644856"/>
    <w:rsid w:val="0064506E"/>
    <w:rsid w:val="006546DA"/>
    <w:rsid w:val="00655460"/>
    <w:rsid w:val="006608A4"/>
    <w:rsid w:val="00660A93"/>
    <w:rsid w:val="00660D1A"/>
    <w:rsid w:val="006614C2"/>
    <w:rsid w:val="00664B7C"/>
    <w:rsid w:val="00670599"/>
    <w:rsid w:val="0067641C"/>
    <w:rsid w:val="006805F0"/>
    <w:rsid w:val="00683ACB"/>
    <w:rsid w:val="00683D41"/>
    <w:rsid w:val="00684721"/>
    <w:rsid w:val="006847BC"/>
    <w:rsid w:val="00690389"/>
    <w:rsid w:val="00690A66"/>
    <w:rsid w:val="00692382"/>
    <w:rsid w:val="00693D57"/>
    <w:rsid w:val="006A3D3F"/>
    <w:rsid w:val="006A60B0"/>
    <w:rsid w:val="006B2DE8"/>
    <w:rsid w:val="006B413A"/>
    <w:rsid w:val="006B52F8"/>
    <w:rsid w:val="006B7098"/>
    <w:rsid w:val="006B7897"/>
    <w:rsid w:val="006C5BBC"/>
    <w:rsid w:val="006C7867"/>
    <w:rsid w:val="006C7D54"/>
    <w:rsid w:val="006D47F7"/>
    <w:rsid w:val="006D4DFE"/>
    <w:rsid w:val="006D5045"/>
    <w:rsid w:val="006D6B3C"/>
    <w:rsid w:val="006E124F"/>
    <w:rsid w:val="006E279C"/>
    <w:rsid w:val="006E6DB2"/>
    <w:rsid w:val="006F12AF"/>
    <w:rsid w:val="006F149B"/>
    <w:rsid w:val="006F1F80"/>
    <w:rsid w:val="006F4F9E"/>
    <w:rsid w:val="0070007B"/>
    <w:rsid w:val="00704893"/>
    <w:rsid w:val="00707153"/>
    <w:rsid w:val="007100E2"/>
    <w:rsid w:val="007106BD"/>
    <w:rsid w:val="00710E19"/>
    <w:rsid w:val="00712A35"/>
    <w:rsid w:val="00715AC7"/>
    <w:rsid w:val="00717D9B"/>
    <w:rsid w:val="00723117"/>
    <w:rsid w:val="007325C5"/>
    <w:rsid w:val="007347A2"/>
    <w:rsid w:val="00736FB3"/>
    <w:rsid w:val="00740549"/>
    <w:rsid w:val="007414D5"/>
    <w:rsid w:val="00742B24"/>
    <w:rsid w:val="007438DA"/>
    <w:rsid w:val="00745622"/>
    <w:rsid w:val="00746520"/>
    <w:rsid w:val="00751780"/>
    <w:rsid w:val="00753DCC"/>
    <w:rsid w:val="00754853"/>
    <w:rsid w:val="00763891"/>
    <w:rsid w:val="00763FD7"/>
    <w:rsid w:val="00765B02"/>
    <w:rsid w:val="00767DA9"/>
    <w:rsid w:val="00775946"/>
    <w:rsid w:val="007768CF"/>
    <w:rsid w:val="00777C8F"/>
    <w:rsid w:val="0078481E"/>
    <w:rsid w:val="00791A80"/>
    <w:rsid w:val="00792B3C"/>
    <w:rsid w:val="007A67EB"/>
    <w:rsid w:val="007B76AB"/>
    <w:rsid w:val="007B7B5D"/>
    <w:rsid w:val="007C1878"/>
    <w:rsid w:val="007D3859"/>
    <w:rsid w:val="007D38C9"/>
    <w:rsid w:val="007D3F84"/>
    <w:rsid w:val="007D574D"/>
    <w:rsid w:val="007E220F"/>
    <w:rsid w:val="007E2EC6"/>
    <w:rsid w:val="007E3427"/>
    <w:rsid w:val="007E5604"/>
    <w:rsid w:val="007E6C42"/>
    <w:rsid w:val="007E6FAF"/>
    <w:rsid w:val="007F459F"/>
    <w:rsid w:val="00801CED"/>
    <w:rsid w:val="0080250B"/>
    <w:rsid w:val="00802725"/>
    <w:rsid w:val="0080364E"/>
    <w:rsid w:val="0080675B"/>
    <w:rsid w:val="00814433"/>
    <w:rsid w:val="0081473B"/>
    <w:rsid w:val="008171A4"/>
    <w:rsid w:val="00821B76"/>
    <w:rsid w:val="00825411"/>
    <w:rsid w:val="0082714C"/>
    <w:rsid w:val="00827152"/>
    <w:rsid w:val="0082784C"/>
    <w:rsid w:val="008306F2"/>
    <w:rsid w:val="00832A41"/>
    <w:rsid w:val="008333AE"/>
    <w:rsid w:val="00835836"/>
    <w:rsid w:val="00835FC5"/>
    <w:rsid w:val="00837AFB"/>
    <w:rsid w:val="008443A9"/>
    <w:rsid w:val="008464A1"/>
    <w:rsid w:val="00847C5D"/>
    <w:rsid w:val="0085122E"/>
    <w:rsid w:val="0085201F"/>
    <w:rsid w:val="008539D5"/>
    <w:rsid w:val="0085600F"/>
    <w:rsid w:val="0086759E"/>
    <w:rsid w:val="00867F21"/>
    <w:rsid w:val="00870641"/>
    <w:rsid w:val="00873AFA"/>
    <w:rsid w:val="00874688"/>
    <w:rsid w:val="008750CE"/>
    <w:rsid w:val="0087572E"/>
    <w:rsid w:val="00875B69"/>
    <w:rsid w:val="00875C03"/>
    <w:rsid w:val="00877390"/>
    <w:rsid w:val="00877DC4"/>
    <w:rsid w:val="00883CB2"/>
    <w:rsid w:val="00891A27"/>
    <w:rsid w:val="00892B70"/>
    <w:rsid w:val="00892DC6"/>
    <w:rsid w:val="00894224"/>
    <w:rsid w:val="00895CBF"/>
    <w:rsid w:val="00897C57"/>
    <w:rsid w:val="008A2702"/>
    <w:rsid w:val="008A3EE1"/>
    <w:rsid w:val="008C0DB5"/>
    <w:rsid w:val="008C618F"/>
    <w:rsid w:val="008D4DBC"/>
    <w:rsid w:val="008D732E"/>
    <w:rsid w:val="008E4CCB"/>
    <w:rsid w:val="008E5E96"/>
    <w:rsid w:val="008E616B"/>
    <w:rsid w:val="008F45DF"/>
    <w:rsid w:val="008F63AD"/>
    <w:rsid w:val="008F792B"/>
    <w:rsid w:val="00901B6E"/>
    <w:rsid w:val="00901F6A"/>
    <w:rsid w:val="00902DAE"/>
    <w:rsid w:val="00907ABA"/>
    <w:rsid w:val="00907F78"/>
    <w:rsid w:val="00911448"/>
    <w:rsid w:val="009124DB"/>
    <w:rsid w:val="009126B8"/>
    <w:rsid w:val="00925AEA"/>
    <w:rsid w:val="00931037"/>
    <w:rsid w:val="00936B9E"/>
    <w:rsid w:val="00956ECE"/>
    <w:rsid w:val="00957260"/>
    <w:rsid w:val="00960375"/>
    <w:rsid w:val="009616DF"/>
    <w:rsid w:val="0096232A"/>
    <w:rsid w:val="009635A4"/>
    <w:rsid w:val="0096420B"/>
    <w:rsid w:val="00966935"/>
    <w:rsid w:val="00971E27"/>
    <w:rsid w:val="00975E51"/>
    <w:rsid w:val="00982D6D"/>
    <w:rsid w:val="0098619F"/>
    <w:rsid w:val="0098760B"/>
    <w:rsid w:val="00987D37"/>
    <w:rsid w:val="00987FF9"/>
    <w:rsid w:val="00990D05"/>
    <w:rsid w:val="009936F4"/>
    <w:rsid w:val="00994862"/>
    <w:rsid w:val="009A4361"/>
    <w:rsid w:val="009A68ED"/>
    <w:rsid w:val="009A6DE0"/>
    <w:rsid w:val="009B0632"/>
    <w:rsid w:val="009B7A2D"/>
    <w:rsid w:val="009B7B4B"/>
    <w:rsid w:val="009C0820"/>
    <w:rsid w:val="009C090A"/>
    <w:rsid w:val="009C35A6"/>
    <w:rsid w:val="009D2E24"/>
    <w:rsid w:val="009E3BF5"/>
    <w:rsid w:val="009F03D9"/>
    <w:rsid w:val="009F382C"/>
    <w:rsid w:val="009F7A0E"/>
    <w:rsid w:val="00A04711"/>
    <w:rsid w:val="00A1139A"/>
    <w:rsid w:val="00A11941"/>
    <w:rsid w:val="00A148E6"/>
    <w:rsid w:val="00A20DFF"/>
    <w:rsid w:val="00A2792D"/>
    <w:rsid w:val="00A324F2"/>
    <w:rsid w:val="00A34591"/>
    <w:rsid w:val="00A35EA3"/>
    <w:rsid w:val="00A42218"/>
    <w:rsid w:val="00A437AB"/>
    <w:rsid w:val="00A53DD9"/>
    <w:rsid w:val="00A62933"/>
    <w:rsid w:val="00A64A50"/>
    <w:rsid w:val="00A65AAD"/>
    <w:rsid w:val="00A70EB4"/>
    <w:rsid w:val="00A73C75"/>
    <w:rsid w:val="00A84786"/>
    <w:rsid w:val="00A8574B"/>
    <w:rsid w:val="00A910CE"/>
    <w:rsid w:val="00A91B84"/>
    <w:rsid w:val="00A929A4"/>
    <w:rsid w:val="00A9394D"/>
    <w:rsid w:val="00A94A8A"/>
    <w:rsid w:val="00A961CA"/>
    <w:rsid w:val="00A97C4D"/>
    <w:rsid w:val="00AB040B"/>
    <w:rsid w:val="00AB1973"/>
    <w:rsid w:val="00AB2066"/>
    <w:rsid w:val="00AB2ECB"/>
    <w:rsid w:val="00AB38B0"/>
    <w:rsid w:val="00AB4D4F"/>
    <w:rsid w:val="00AB62EB"/>
    <w:rsid w:val="00AB69E2"/>
    <w:rsid w:val="00AB7F63"/>
    <w:rsid w:val="00AC6623"/>
    <w:rsid w:val="00AD0EA0"/>
    <w:rsid w:val="00AD1031"/>
    <w:rsid w:val="00AD14C2"/>
    <w:rsid w:val="00AD22D4"/>
    <w:rsid w:val="00AD60CB"/>
    <w:rsid w:val="00AD65A7"/>
    <w:rsid w:val="00AE213C"/>
    <w:rsid w:val="00AE4D00"/>
    <w:rsid w:val="00AE5E1F"/>
    <w:rsid w:val="00AF1491"/>
    <w:rsid w:val="00AF17E0"/>
    <w:rsid w:val="00AF1F99"/>
    <w:rsid w:val="00AF22FF"/>
    <w:rsid w:val="00AF5265"/>
    <w:rsid w:val="00AF7C76"/>
    <w:rsid w:val="00B005D4"/>
    <w:rsid w:val="00B101BD"/>
    <w:rsid w:val="00B1338E"/>
    <w:rsid w:val="00B21104"/>
    <w:rsid w:val="00B22D63"/>
    <w:rsid w:val="00B2394C"/>
    <w:rsid w:val="00B2705E"/>
    <w:rsid w:val="00B3438B"/>
    <w:rsid w:val="00B343BB"/>
    <w:rsid w:val="00B353DE"/>
    <w:rsid w:val="00B36988"/>
    <w:rsid w:val="00B47474"/>
    <w:rsid w:val="00B51093"/>
    <w:rsid w:val="00B578DF"/>
    <w:rsid w:val="00B60B6D"/>
    <w:rsid w:val="00B64BC5"/>
    <w:rsid w:val="00B64D26"/>
    <w:rsid w:val="00B654D2"/>
    <w:rsid w:val="00B7020B"/>
    <w:rsid w:val="00B73603"/>
    <w:rsid w:val="00B73ED4"/>
    <w:rsid w:val="00B8644E"/>
    <w:rsid w:val="00B922AD"/>
    <w:rsid w:val="00B93F17"/>
    <w:rsid w:val="00B95B4B"/>
    <w:rsid w:val="00B97FF2"/>
    <w:rsid w:val="00BB1CFD"/>
    <w:rsid w:val="00BB46F9"/>
    <w:rsid w:val="00BB4A16"/>
    <w:rsid w:val="00BC080B"/>
    <w:rsid w:val="00BC2789"/>
    <w:rsid w:val="00BD0D62"/>
    <w:rsid w:val="00BD107E"/>
    <w:rsid w:val="00BD173F"/>
    <w:rsid w:val="00BD2D15"/>
    <w:rsid w:val="00BD666D"/>
    <w:rsid w:val="00BD7EA2"/>
    <w:rsid w:val="00BE2F7E"/>
    <w:rsid w:val="00BE3519"/>
    <w:rsid w:val="00BE67E1"/>
    <w:rsid w:val="00BE7F87"/>
    <w:rsid w:val="00BF2DBA"/>
    <w:rsid w:val="00C04E84"/>
    <w:rsid w:val="00C0777B"/>
    <w:rsid w:val="00C10196"/>
    <w:rsid w:val="00C12D0A"/>
    <w:rsid w:val="00C17438"/>
    <w:rsid w:val="00C20290"/>
    <w:rsid w:val="00C21897"/>
    <w:rsid w:val="00C25A2B"/>
    <w:rsid w:val="00C32157"/>
    <w:rsid w:val="00C32247"/>
    <w:rsid w:val="00C33B26"/>
    <w:rsid w:val="00C34E11"/>
    <w:rsid w:val="00C3601A"/>
    <w:rsid w:val="00C40CDA"/>
    <w:rsid w:val="00C42CB4"/>
    <w:rsid w:val="00C4459E"/>
    <w:rsid w:val="00C44982"/>
    <w:rsid w:val="00C460C4"/>
    <w:rsid w:val="00C536ED"/>
    <w:rsid w:val="00C550C6"/>
    <w:rsid w:val="00C577B6"/>
    <w:rsid w:val="00C63A63"/>
    <w:rsid w:val="00C65F32"/>
    <w:rsid w:val="00C6777E"/>
    <w:rsid w:val="00C728E9"/>
    <w:rsid w:val="00C7305D"/>
    <w:rsid w:val="00C82197"/>
    <w:rsid w:val="00C82289"/>
    <w:rsid w:val="00C83BB1"/>
    <w:rsid w:val="00C84862"/>
    <w:rsid w:val="00C853A6"/>
    <w:rsid w:val="00C92E1C"/>
    <w:rsid w:val="00C96009"/>
    <w:rsid w:val="00C96878"/>
    <w:rsid w:val="00CA4487"/>
    <w:rsid w:val="00CA474D"/>
    <w:rsid w:val="00CB1F8A"/>
    <w:rsid w:val="00CB2015"/>
    <w:rsid w:val="00CB34CA"/>
    <w:rsid w:val="00CB4D42"/>
    <w:rsid w:val="00CB5A4F"/>
    <w:rsid w:val="00CB6301"/>
    <w:rsid w:val="00CB6736"/>
    <w:rsid w:val="00CB6E8A"/>
    <w:rsid w:val="00CB70FE"/>
    <w:rsid w:val="00CB75F6"/>
    <w:rsid w:val="00CC044D"/>
    <w:rsid w:val="00CC0631"/>
    <w:rsid w:val="00CC56D0"/>
    <w:rsid w:val="00CC76B1"/>
    <w:rsid w:val="00CD242F"/>
    <w:rsid w:val="00CD27EF"/>
    <w:rsid w:val="00CE245A"/>
    <w:rsid w:val="00CE3853"/>
    <w:rsid w:val="00CE44D0"/>
    <w:rsid w:val="00CE49F6"/>
    <w:rsid w:val="00CF3F22"/>
    <w:rsid w:val="00CF3F38"/>
    <w:rsid w:val="00CF49B6"/>
    <w:rsid w:val="00CF65F4"/>
    <w:rsid w:val="00CF794B"/>
    <w:rsid w:val="00CF7ED4"/>
    <w:rsid w:val="00D0026D"/>
    <w:rsid w:val="00D03FA2"/>
    <w:rsid w:val="00D04DB0"/>
    <w:rsid w:val="00D04F3F"/>
    <w:rsid w:val="00D05AA8"/>
    <w:rsid w:val="00D07884"/>
    <w:rsid w:val="00D103C1"/>
    <w:rsid w:val="00D14090"/>
    <w:rsid w:val="00D163C0"/>
    <w:rsid w:val="00D17CDB"/>
    <w:rsid w:val="00D20092"/>
    <w:rsid w:val="00D22737"/>
    <w:rsid w:val="00D229DD"/>
    <w:rsid w:val="00D2499F"/>
    <w:rsid w:val="00D24AAD"/>
    <w:rsid w:val="00D25F60"/>
    <w:rsid w:val="00D30E98"/>
    <w:rsid w:val="00D32099"/>
    <w:rsid w:val="00D40218"/>
    <w:rsid w:val="00D43090"/>
    <w:rsid w:val="00D44C46"/>
    <w:rsid w:val="00D47B1E"/>
    <w:rsid w:val="00D56C26"/>
    <w:rsid w:val="00D575C0"/>
    <w:rsid w:val="00D61D4E"/>
    <w:rsid w:val="00D64B17"/>
    <w:rsid w:val="00D64F0E"/>
    <w:rsid w:val="00D6595E"/>
    <w:rsid w:val="00D672F8"/>
    <w:rsid w:val="00D72EF0"/>
    <w:rsid w:val="00D74CD1"/>
    <w:rsid w:val="00D76ABF"/>
    <w:rsid w:val="00D81B93"/>
    <w:rsid w:val="00D83DD3"/>
    <w:rsid w:val="00D84D62"/>
    <w:rsid w:val="00D85A2B"/>
    <w:rsid w:val="00D867CD"/>
    <w:rsid w:val="00D94C85"/>
    <w:rsid w:val="00DB3C4A"/>
    <w:rsid w:val="00DB4C50"/>
    <w:rsid w:val="00DB4CAE"/>
    <w:rsid w:val="00DB6085"/>
    <w:rsid w:val="00DD2267"/>
    <w:rsid w:val="00DD2B37"/>
    <w:rsid w:val="00DD4A5B"/>
    <w:rsid w:val="00DE0228"/>
    <w:rsid w:val="00DE3595"/>
    <w:rsid w:val="00DE637E"/>
    <w:rsid w:val="00DF6001"/>
    <w:rsid w:val="00DF6388"/>
    <w:rsid w:val="00E04BFC"/>
    <w:rsid w:val="00E054F7"/>
    <w:rsid w:val="00E06EDE"/>
    <w:rsid w:val="00E2242E"/>
    <w:rsid w:val="00E22C10"/>
    <w:rsid w:val="00E255FF"/>
    <w:rsid w:val="00E25FC6"/>
    <w:rsid w:val="00E32E77"/>
    <w:rsid w:val="00E36431"/>
    <w:rsid w:val="00E3783D"/>
    <w:rsid w:val="00E43A83"/>
    <w:rsid w:val="00E46194"/>
    <w:rsid w:val="00E47898"/>
    <w:rsid w:val="00E5064F"/>
    <w:rsid w:val="00E553B7"/>
    <w:rsid w:val="00E6659C"/>
    <w:rsid w:val="00E70B72"/>
    <w:rsid w:val="00E75FF3"/>
    <w:rsid w:val="00E7689A"/>
    <w:rsid w:val="00E8328A"/>
    <w:rsid w:val="00E834B6"/>
    <w:rsid w:val="00E91D62"/>
    <w:rsid w:val="00E92093"/>
    <w:rsid w:val="00EA05FC"/>
    <w:rsid w:val="00EA1527"/>
    <w:rsid w:val="00EA408F"/>
    <w:rsid w:val="00EB42AC"/>
    <w:rsid w:val="00EC065E"/>
    <w:rsid w:val="00EC0807"/>
    <w:rsid w:val="00EC27C6"/>
    <w:rsid w:val="00EC2DD5"/>
    <w:rsid w:val="00EC5675"/>
    <w:rsid w:val="00ED0A72"/>
    <w:rsid w:val="00ED4E93"/>
    <w:rsid w:val="00EE28E1"/>
    <w:rsid w:val="00EE4D59"/>
    <w:rsid w:val="00EE7F0C"/>
    <w:rsid w:val="00F0190D"/>
    <w:rsid w:val="00F056C9"/>
    <w:rsid w:val="00F15822"/>
    <w:rsid w:val="00F176FD"/>
    <w:rsid w:val="00F205D8"/>
    <w:rsid w:val="00F24A4F"/>
    <w:rsid w:val="00F25893"/>
    <w:rsid w:val="00F30A89"/>
    <w:rsid w:val="00F3262D"/>
    <w:rsid w:val="00F46895"/>
    <w:rsid w:val="00F57BDE"/>
    <w:rsid w:val="00F62680"/>
    <w:rsid w:val="00F643C1"/>
    <w:rsid w:val="00F657B8"/>
    <w:rsid w:val="00F674BD"/>
    <w:rsid w:val="00F738C1"/>
    <w:rsid w:val="00F77E4A"/>
    <w:rsid w:val="00F84510"/>
    <w:rsid w:val="00F850FE"/>
    <w:rsid w:val="00F87221"/>
    <w:rsid w:val="00F87DD6"/>
    <w:rsid w:val="00FA1157"/>
    <w:rsid w:val="00FA4E81"/>
    <w:rsid w:val="00FB0C38"/>
    <w:rsid w:val="00FB0E7D"/>
    <w:rsid w:val="00FC3753"/>
    <w:rsid w:val="00FC595F"/>
    <w:rsid w:val="00FD035F"/>
    <w:rsid w:val="00FD099B"/>
    <w:rsid w:val="00FD53ED"/>
    <w:rsid w:val="00FD7727"/>
    <w:rsid w:val="00FD7F9D"/>
    <w:rsid w:val="00FE2B81"/>
    <w:rsid w:val="00FE2CE5"/>
    <w:rsid w:val="00FE3EE3"/>
    <w:rsid w:val="00FE456E"/>
    <w:rsid w:val="00FF46D1"/>
    <w:rsid w:val="00FF7A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A502"/>
  <w15:docId w15:val="{70E67B6F-4D98-480C-9F40-1E1F9FC4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14433"/>
    <w:pPr>
      <w:widowControl w:val="0"/>
      <w:suppressAutoHyphens/>
      <w:spacing w:after="0" w:line="240" w:lineRule="auto"/>
    </w:pPr>
    <w:rPr>
      <w:rFonts w:ascii="Helvetica" w:eastAsia="Helvetica" w:hAnsi="Helvetica" w:cs="Helvetica"/>
      <w:lang w:val="pt-PT"/>
    </w:rPr>
  </w:style>
  <w:style w:type="paragraph" w:styleId="Ttulo1">
    <w:name w:val="heading 1"/>
    <w:basedOn w:val="Normal"/>
    <w:link w:val="Ttulo1Char"/>
    <w:uiPriority w:val="1"/>
    <w:qFormat/>
    <w:rsid w:val="00814433"/>
    <w:pPr>
      <w:ind w:left="678" w:hanging="568"/>
      <w:outlineLvl w:val="0"/>
    </w:pPr>
    <w:rPr>
      <w:b/>
      <w:bCs/>
    </w:rPr>
  </w:style>
  <w:style w:type="paragraph" w:styleId="Ttulo2">
    <w:name w:val="heading 2"/>
    <w:basedOn w:val="Normal"/>
    <w:link w:val="Ttulo2Char"/>
    <w:uiPriority w:val="1"/>
    <w:qFormat/>
    <w:rsid w:val="00814433"/>
    <w:pPr>
      <w:ind w:left="1556" w:hanging="709"/>
      <w:outlineLvl w:val="1"/>
    </w:pPr>
    <w:rPr>
      <w:b/>
      <w:bCs/>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1016A"/>
    <w:pPr>
      <w:tabs>
        <w:tab w:val="center" w:pos="4252"/>
        <w:tab w:val="right" w:pos="8504"/>
      </w:tabs>
    </w:pPr>
  </w:style>
  <w:style w:type="character" w:customStyle="1" w:styleId="CabealhoChar">
    <w:name w:val="Cabeçalho Char"/>
    <w:basedOn w:val="Fontepargpadro"/>
    <w:link w:val="Cabealho"/>
    <w:uiPriority w:val="99"/>
    <w:rsid w:val="0021016A"/>
  </w:style>
  <w:style w:type="paragraph" w:styleId="Rodap">
    <w:name w:val="footer"/>
    <w:basedOn w:val="Normal"/>
    <w:link w:val="RodapChar"/>
    <w:uiPriority w:val="99"/>
    <w:unhideWhenUsed/>
    <w:rsid w:val="0021016A"/>
    <w:pPr>
      <w:tabs>
        <w:tab w:val="center" w:pos="4252"/>
        <w:tab w:val="right" w:pos="8504"/>
      </w:tabs>
    </w:pPr>
  </w:style>
  <w:style w:type="character" w:customStyle="1" w:styleId="RodapChar">
    <w:name w:val="Rodapé Char"/>
    <w:basedOn w:val="Fontepargpadro"/>
    <w:link w:val="Rodap"/>
    <w:uiPriority w:val="99"/>
    <w:rsid w:val="0021016A"/>
  </w:style>
  <w:style w:type="paragraph" w:styleId="Textodebalo">
    <w:name w:val="Balloon Text"/>
    <w:basedOn w:val="Normal"/>
    <w:link w:val="TextodebaloChar"/>
    <w:uiPriority w:val="99"/>
    <w:semiHidden/>
    <w:unhideWhenUsed/>
    <w:qFormat/>
    <w:rsid w:val="0021016A"/>
    <w:rPr>
      <w:rFonts w:ascii="Tahoma" w:hAnsi="Tahoma" w:cs="Tahoma"/>
      <w:sz w:val="16"/>
      <w:szCs w:val="16"/>
    </w:rPr>
  </w:style>
  <w:style w:type="character" w:customStyle="1" w:styleId="TextodebaloChar">
    <w:name w:val="Texto de balão Char"/>
    <w:basedOn w:val="Fontepargpadro"/>
    <w:link w:val="Textodebalo"/>
    <w:uiPriority w:val="99"/>
    <w:semiHidden/>
    <w:qFormat/>
    <w:rsid w:val="0021016A"/>
    <w:rPr>
      <w:rFonts w:ascii="Tahoma" w:hAnsi="Tahoma" w:cs="Tahoma"/>
      <w:sz w:val="16"/>
      <w:szCs w:val="16"/>
    </w:rPr>
  </w:style>
  <w:style w:type="character" w:styleId="Forte">
    <w:name w:val="Strong"/>
    <w:basedOn w:val="Fontepargpadro"/>
    <w:uiPriority w:val="22"/>
    <w:qFormat/>
    <w:rsid w:val="00DB3C4A"/>
    <w:rPr>
      <w:b/>
      <w:bCs/>
    </w:rPr>
  </w:style>
  <w:style w:type="paragraph" w:styleId="PargrafodaLista">
    <w:name w:val="List Paragraph"/>
    <w:aliases w:val="Item2,Segundo,DOCs_Paragrafo-1,Paragrafo,Lista Colorida - Ênfase 11"/>
    <w:basedOn w:val="Normal"/>
    <w:link w:val="PargrafodaListaChar"/>
    <w:uiPriority w:val="34"/>
    <w:qFormat/>
    <w:rsid w:val="008F63AD"/>
    <w:pPr>
      <w:ind w:left="720"/>
      <w:contextualSpacing/>
    </w:pPr>
  </w:style>
  <w:style w:type="character" w:customStyle="1" w:styleId="Ttulo1Char">
    <w:name w:val="Título 1 Char"/>
    <w:basedOn w:val="Fontepargpadro"/>
    <w:link w:val="Ttulo1"/>
    <w:uiPriority w:val="1"/>
    <w:rsid w:val="00814433"/>
    <w:rPr>
      <w:rFonts w:ascii="Helvetica" w:eastAsia="Helvetica" w:hAnsi="Helvetica" w:cs="Helvetica"/>
      <w:b/>
      <w:bCs/>
      <w:lang w:val="pt-PT"/>
    </w:rPr>
  </w:style>
  <w:style w:type="character" w:customStyle="1" w:styleId="Ttulo2Char">
    <w:name w:val="Título 2 Char"/>
    <w:basedOn w:val="Fontepargpadro"/>
    <w:link w:val="Ttulo2"/>
    <w:uiPriority w:val="1"/>
    <w:rsid w:val="00814433"/>
    <w:rPr>
      <w:rFonts w:ascii="Helvetica" w:eastAsia="Helvetica" w:hAnsi="Helvetica" w:cs="Helvetica"/>
      <w:b/>
      <w:bCs/>
      <w:i/>
      <w:iCs/>
      <w:lang w:val="pt-PT"/>
    </w:rPr>
  </w:style>
  <w:style w:type="character" w:customStyle="1" w:styleId="LinkdaInternet">
    <w:name w:val="Link da Internet"/>
    <w:rsid w:val="00814433"/>
    <w:rPr>
      <w:color w:val="000080"/>
      <w:u w:val="single"/>
    </w:rPr>
  </w:style>
  <w:style w:type="character" w:customStyle="1" w:styleId="Marcas">
    <w:name w:val="Marcas"/>
    <w:qFormat/>
    <w:rsid w:val="00814433"/>
    <w:rPr>
      <w:rFonts w:ascii="OpenSymbol" w:eastAsia="OpenSymbol" w:hAnsi="OpenSymbol" w:cs="OpenSymbol"/>
    </w:rPr>
  </w:style>
  <w:style w:type="character" w:customStyle="1" w:styleId="Smbolosdenumerao">
    <w:name w:val="Símbolos de numeração"/>
    <w:qFormat/>
    <w:rsid w:val="00814433"/>
  </w:style>
  <w:style w:type="paragraph" w:styleId="Ttulo">
    <w:name w:val="Title"/>
    <w:basedOn w:val="Normal"/>
    <w:next w:val="Corpodetexto"/>
    <w:link w:val="TtuloChar"/>
    <w:uiPriority w:val="1"/>
    <w:qFormat/>
    <w:rsid w:val="00814433"/>
    <w:pPr>
      <w:spacing w:before="19"/>
      <w:ind w:left="2801" w:right="2146"/>
      <w:jc w:val="center"/>
    </w:pPr>
    <w:rPr>
      <w:b/>
      <w:bCs/>
      <w:sz w:val="28"/>
      <w:szCs w:val="28"/>
    </w:rPr>
  </w:style>
  <w:style w:type="character" w:customStyle="1" w:styleId="TtuloChar">
    <w:name w:val="Título Char"/>
    <w:basedOn w:val="Fontepargpadro"/>
    <w:link w:val="Ttulo"/>
    <w:uiPriority w:val="1"/>
    <w:rsid w:val="00814433"/>
    <w:rPr>
      <w:rFonts w:ascii="Helvetica" w:eastAsia="Helvetica" w:hAnsi="Helvetica" w:cs="Helvetica"/>
      <w:b/>
      <w:bCs/>
      <w:sz w:val="28"/>
      <w:szCs w:val="28"/>
      <w:lang w:val="pt-PT"/>
    </w:rPr>
  </w:style>
  <w:style w:type="paragraph" w:styleId="Corpodetexto">
    <w:name w:val="Body Text"/>
    <w:basedOn w:val="Normal"/>
    <w:link w:val="CorpodetextoChar"/>
    <w:uiPriority w:val="1"/>
    <w:qFormat/>
    <w:rsid w:val="00814433"/>
  </w:style>
  <w:style w:type="character" w:customStyle="1" w:styleId="CorpodetextoChar">
    <w:name w:val="Corpo de texto Char"/>
    <w:basedOn w:val="Fontepargpadro"/>
    <w:link w:val="Corpodetexto"/>
    <w:uiPriority w:val="1"/>
    <w:qFormat/>
    <w:rsid w:val="00814433"/>
    <w:rPr>
      <w:rFonts w:ascii="Helvetica" w:eastAsia="Helvetica" w:hAnsi="Helvetica" w:cs="Helvetica"/>
      <w:lang w:val="pt-PT"/>
    </w:rPr>
  </w:style>
  <w:style w:type="paragraph" w:styleId="Lista">
    <w:name w:val="List"/>
    <w:basedOn w:val="Corpodetexto"/>
    <w:rsid w:val="00814433"/>
    <w:rPr>
      <w:rFonts w:cs="Arial"/>
    </w:rPr>
  </w:style>
  <w:style w:type="paragraph" w:styleId="Legenda">
    <w:name w:val="caption"/>
    <w:basedOn w:val="Normal"/>
    <w:qFormat/>
    <w:rsid w:val="00814433"/>
    <w:pPr>
      <w:suppressLineNumbers/>
      <w:spacing w:before="120" w:after="120"/>
    </w:pPr>
    <w:rPr>
      <w:rFonts w:cs="Arial"/>
      <w:i/>
      <w:iCs/>
      <w:sz w:val="24"/>
      <w:szCs w:val="24"/>
    </w:rPr>
  </w:style>
  <w:style w:type="paragraph" w:customStyle="1" w:styleId="ndice">
    <w:name w:val="Índice"/>
    <w:basedOn w:val="Normal"/>
    <w:qFormat/>
    <w:rsid w:val="00814433"/>
    <w:pPr>
      <w:suppressLineNumbers/>
    </w:pPr>
    <w:rPr>
      <w:rFonts w:cs="Arial"/>
    </w:rPr>
  </w:style>
  <w:style w:type="paragraph" w:styleId="Sumrio1">
    <w:name w:val="toc 1"/>
    <w:basedOn w:val="Normal"/>
    <w:uiPriority w:val="1"/>
    <w:qFormat/>
    <w:rsid w:val="00814433"/>
    <w:pPr>
      <w:spacing w:line="240" w:lineRule="exact"/>
      <w:ind w:left="551" w:hanging="441"/>
    </w:pPr>
    <w:rPr>
      <w:sz w:val="21"/>
      <w:szCs w:val="21"/>
    </w:rPr>
  </w:style>
  <w:style w:type="paragraph" w:styleId="Sumrio2">
    <w:name w:val="toc 2"/>
    <w:basedOn w:val="Normal"/>
    <w:uiPriority w:val="1"/>
    <w:qFormat/>
    <w:rsid w:val="00814433"/>
    <w:pPr>
      <w:spacing w:line="252" w:lineRule="exact"/>
      <w:ind w:left="1211" w:hanging="861"/>
    </w:pPr>
  </w:style>
  <w:style w:type="paragraph" w:customStyle="1" w:styleId="TableParagraph">
    <w:name w:val="Table Paragraph"/>
    <w:basedOn w:val="Normal"/>
    <w:uiPriority w:val="1"/>
    <w:qFormat/>
    <w:rsid w:val="00814433"/>
    <w:pPr>
      <w:spacing w:before="6" w:line="213" w:lineRule="exact"/>
      <w:ind w:left="629"/>
      <w:jc w:val="center"/>
    </w:pPr>
  </w:style>
  <w:style w:type="paragraph" w:customStyle="1" w:styleId="CabealhoeRodap">
    <w:name w:val="Cabeçalho e Rodapé"/>
    <w:basedOn w:val="Normal"/>
    <w:qFormat/>
    <w:rsid w:val="00814433"/>
  </w:style>
  <w:style w:type="paragraph" w:customStyle="1" w:styleId="Contedodoquadro">
    <w:name w:val="Conteúdo do quadro"/>
    <w:basedOn w:val="Normal"/>
    <w:qFormat/>
    <w:rsid w:val="00814433"/>
  </w:style>
  <w:style w:type="paragraph" w:customStyle="1" w:styleId="Cabealhoesquerda">
    <w:name w:val="Cabeçalho à esquerda"/>
    <w:basedOn w:val="Cabealho"/>
    <w:qFormat/>
    <w:rsid w:val="00814433"/>
    <w:pPr>
      <w:tabs>
        <w:tab w:val="clear" w:pos="4252"/>
        <w:tab w:val="clear" w:pos="8504"/>
      </w:tabs>
    </w:pPr>
  </w:style>
  <w:style w:type="paragraph" w:customStyle="1" w:styleId="Contedodatabela">
    <w:name w:val="Conteúdo da tabela"/>
    <w:basedOn w:val="Normal"/>
    <w:qFormat/>
    <w:rsid w:val="00814433"/>
    <w:pPr>
      <w:suppressLineNumbers/>
    </w:pPr>
  </w:style>
  <w:style w:type="paragraph" w:customStyle="1" w:styleId="Padro">
    <w:name w:val="Padrão"/>
    <w:qFormat/>
    <w:rsid w:val="00814433"/>
    <w:pPr>
      <w:tabs>
        <w:tab w:val="left" w:pos="708"/>
      </w:tabs>
      <w:suppressAutoHyphens/>
    </w:pPr>
    <w:rPr>
      <w:rFonts w:ascii="Verdana" w:eastAsia="Times New Roman" w:hAnsi="Verdana" w:cs="Verdana"/>
      <w:color w:val="000000"/>
      <w:sz w:val="24"/>
      <w:szCs w:val="24"/>
      <w:lang w:val="en-US"/>
    </w:rPr>
  </w:style>
  <w:style w:type="table" w:customStyle="1" w:styleId="TableNormal">
    <w:name w:val="Table Normal"/>
    <w:uiPriority w:val="2"/>
    <w:semiHidden/>
    <w:unhideWhenUsed/>
    <w:qFormat/>
    <w:rsid w:val="00814433"/>
    <w:pPr>
      <w:suppressAutoHyphens/>
      <w:spacing w:after="0" w:line="240" w:lineRule="auto"/>
    </w:pPr>
    <w:rPr>
      <w:lang w:val="en-US"/>
    </w:rPr>
    <w:tblPr>
      <w:tblCellMar>
        <w:top w:w="0" w:type="dxa"/>
        <w:left w:w="0" w:type="dxa"/>
        <w:bottom w:w="0" w:type="dxa"/>
        <w:right w:w="0" w:type="dxa"/>
      </w:tblCellMar>
    </w:tblPr>
  </w:style>
  <w:style w:type="table" w:styleId="Tabelacomgrade">
    <w:name w:val="Table Grid"/>
    <w:basedOn w:val="Tabelanormal"/>
    <w:uiPriority w:val="39"/>
    <w:qFormat/>
    <w:rsid w:val="00FB0C38"/>
    <w:pPr>
      <w:spacing w:after="0" w:line="240" w:lineRule="auto"/>
    </w:pPr>
    <w:rPr>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B0C38"/>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 w:type="paragraph" w:styleId="Partesuperior-zdoformulrio">
    <w:name w:val="HTML Top of Form"/>
    <w:basedOn w:val="Normal"/>
    <w:next w:val="Normal"/>
    <w:link w:val="Partesuperior-zdoformulrioChar"/>
    <w:hidden/>
    <w:uiPriority w:val="99"/>
    <w:semiHidden/>
    <w:unhideWhenUsed/>
    <w:rsid w:val="00FB0C38"/>
    <w:pPr>
      <w:widowControl/>
      <w:pBdr>
        <w:bottom w:val="single" w:sz="6" w:space="1" w:color="auto"/>
      </w:pBdr>
      <w:suppressAutoHyphens w:val="0"/>
      <w:jc w:val="center"/>
    </w:pPr>
    <w:rPr>
      <w:rFonts w:ascii="Arial" w:eastAsia="Times New Roman"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uiPriority w:val="99"/>
    <w:semiHidden/>
    <w:rsid w:val="00FB0C38"/>
    <w:rPr>
      <w:rFonts w:ascii="Arial" w:eastAsia="Times New Roman" w:hAnsi="Arial" w:cs="Arial"/>
      <w:vanish/>
      <w:sz w:val="16"/>
      <w:szCs w:val="16"/>
      <w:lang w:eastAsia="pt-BR"/>
    </w:rPr>
  </w:style>
  <w:style w:type="character" w:customStyle="1" w:styleId="PargrafodaListaChar">
    <w:name w:val="Parágrafo da Lista Char"/>
    <w:aliases w:val="Item2 Char,Segundo Char,DOCs_Paragrafo-1 Char,Paragrafo Char,Lista Colorida - Ênfase 11 Char"/>
    <w:link w:val="PargrafodaLista"/>
    <w:uiPriority w:val="34"/>
    <w:qFormat/>
    <w:rsid w:val="00FB0C38"/>
    <w:rPr>
      <w:rFonts w:ascii="Helvetica" w:eastAsia="Helvetica" w:hAnsi="Helvetica" w:cs="Helvetica"/>
      <w:lang w:val="pt-PT"/>
    </w:rPr>
  </w:style>
  <w:style w:type="paragraph" w:customStyle="1" w:styleId="selectable-text">
    <w:name w:val="selectable-text"/>
    <w:basedOn w:val="Normal"/>
    <w:rsid w:val="00FB0C38"/>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electable-text1">
    <w:name w:val="selectable-text1"/>
    <w:basedOn w:val="Fontepargpadro"/>
    <w:rsid w:val="00FB0C38"/>
  </w:style>
  <w:style w:type="character" w:customStyle="1" w:styleId="CorpodetextoChar1">
    <w:name w:val="Corpo de texto Char1"/>
    <w:basedOn w:val="Fontepargpadro"/>
    <w:uiPriority w:val="99"/>
    <w:semiHidden/>
    <w:rsid w:val="00FB0C38"/>
    <w:rPr>
      <w:sz w:val="24"/>
      <w:szCs w:val="24"/>
      <w:lang w:eastAsia="en-US"/>
    </w:rPr>
  </w:style>
  <w:style w:type="character" w:styleId="Hyperlink">
    <w:name w:val="Hyperlink"/>
    <w:basedOn w:val="Fontepargpadro"/>
    <w:uiPriority w:val="99"/>
    <w:unhideWhenUsed/>
    <w:rsid w:val="00FB0C38"/>
    <w:rPr>
      <w:color w:val="0000FF" w:themeColor="hyperlink"/>
      <w:u w:val="single"/>
    </w:rPr>
  </w:style>
  <w:style w:type="paragraph" w:customStyle="1" w:styleId="Nivel01">
    <w:name w:val="Nivel 01"/>
    <w:basedOn w:val="Ttulo1"/>
    <w:next w:val="Normal"/>
    <w:link w:val="Nivel01Char"/>
    <w:qFormat/>
    <w:rsid w:val="009C0820"/>
    <w:pPr>
      <w:keepNext/>
      <w:keepLines/>
      <w:widowControl/>
      <w:numPr>
        <w:numId w:val="23"/>
      </w:numPr>
      <w:tabs>
        <w:tab w:val="left" w:pos="567"/>
      </w:tabs>
      <w:suppressAutoHyphens w:val="0"/>
      <w:spacing w:before="240"/>
      <w:jc w:val="both"/>
    </w:pPr>
    <w:rPr>
      <w:rFonts w:ascii="Arial" w:eastAsiaTheme="majorEastAsia" w:hAnsi="Arial" w:cs="Arial"/>
      <w:sz w:val="20"/>
      <w:szCs w:val="20"/>
      <w:lang w:val="pt-BR" w:eastAsia="pt-BR"/>
    </w:rPr>
  </w:style>
  <w:style w:type="character" w:customStyle="1" w:styleId="Nivel01Char">
    <w:name w:val="Nivel 01 Char"/>
    <w:basedOn w:val="Fontepargpadro"/>
    <w:link w:val="Nivel01"/>
    <w:rsid w:val="009C0820"/>
    <w:rPr>
      <w:rFonts w:ascii="Arial" w:eastAsiaTheme="majorEastAsia" w:hAnsi="Arial" w:cs="Arial"/>
      <w:b/>
      <w:bCs/>
      <w:sz w:val="20"/>
      <w:szCs w:val="20"/>
      <w:lang w:eastAsia="pt-BR"/>
    </w:rPr>
  </w:style>
  <w:style w:type="paragraph" w:customStyle="1" w:styleId="Nivel2">
    <w:name w:val="Nivel 2"/>
    <w:basedOn w:val="Normal"/>
    <w:link w:val="Nivel2Char"/>
    <w:qFormat/>
    <w:rsid w:val="009C0820"/>
    <w:pPr>
      <w:widowControl/>
      <w:numPr>
        <w:ilvl w:val="1"/>
        <w:numId w:val="23"/>
      </w:numPr>
      <w:suppressAutoHyphens w:val="0"/>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9C0820"/>
    <w:pPr>
      <w:widowControl/>
      <w:numPr>
        <w:ilvl w:val="2"/>
        <w:numId w:val="23"/>
      </w:numPr>
      <w:suppressAutoHyphens w:val="0"/>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9C0820"/>
    <w:pPr>
      <w:numPr>
        <w:ilvl w:val="3"/>
      </w:numPr>
      <w:ind w:left="851" w:firstLine="0"/>
    </w:pPr>
    <w:rPr>
      <w:color w:val="auto"/>
    </w:rPr>
  </w:style>
  <w:style w:type="paragraph" w:customStyle="1" w:styleId="Nivel5">
    <w:name w:val="Nivel 5"/>
    <w:basedOn w:val="Nivel4"/>
    <w:qFormat/>
    <w:rsid w:val="009C0820"/>
    <w:pPr>
      <w:numPr>
        <w:ilvl w:val="4"/>
      </w:numPr>
      <w:ind w:left="1276" w:firstLine="0"/>
    </w:pPr>
  </w:style>
  <w:style w:type="character" w:customStyle="1" w:styleId="Nivel2Char">
    <w:name w:val="Nivel 2 Char"/>
    <w:basedOn w:val="Fontepargpadro"/>
    <w:link w:val="Nivel2"/>
    <w:locked/>
    <w:rsid w:val="008750CE"/>
    <w:rPr>
      <w:rFonts w:ascii="Arial" w:eastAsiaTheme="minorEastAsia" w:hAnsi="Arial" w:cs="Arial"/>
      <w:color w:val="000000"/>
      <w:sz w:val="20"/>
      <w:szCs w:val="20"/>
      <w:lang w:eastAsia="pt-BR"/>
    </w:rPr>
  </w:style>
  <w:style w:type="character" w:styleId="MenoPendente">
    <w:name w:val="Unresolved Mention"/>
    <w:basedOn w:val="Fontepargpadro"/>
    <w:uiPriority w:val="99"/>
    <w:semiHidden/>
    <w:unhideWhenUsed/>
    <w:rsid w:val="00284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0128">
      <w:bodyDiv w:val="1"/>
      <w:marLeft w:val="0"/>
      <w:marRight w:val="0"/>
      <w:marTop w:val="0"/>
      <w:marBottom w:val="0"/>
      <w:divBdr>
        <w:top w:val="none" w:sz="0" w:space="0" w:color="auto"/>
        <w:left w:val="none" w:sz="0" w:space="0" w:color="auto"/>
        <w:bottom w:val="none" w:sz="0" w:space="0" w:color="auto"/>
        <w:right w:val="none" w:sz="0" w:space="0" w:color="auto"/>
      </w:divBdr>
    </w:div>
    <w:div w:id="93289167">
      <w:bodyDiv w:val="1"/>
      <w:marLeft w:val="0"/>
      <w:marRight w:val="0"/>
      <w:marTop w:val="0"/>
      <w:marBottom w:val="0"/>
      <w:divBdr>
        <w:top w:val="none" w:sz="0" w:space="0" w:color="auto"/>
        <w:left w:val="none" w:sz="0" w:space="0" w:color="auto"/>
        <w:bottom w:val="none" w:sz="0" w:space="0" w:color="auto"/>
        <w:right w:val="none" w:sz="0" w:space="0" w:color="auto"/>
      </w:divBdr>
    </w:div>
    <w:div w:id="218783047">
      <w:bodyDiv w:val="1"/>
      <w:marLeft w:val="0"/>
      <w:marRight w:val="0"/>
      <w:marTop w:val="0"/>
      <w:marBottom w:val="0"/>
      <w:divBdr>
        <w:top w:val="none" w:sz="0" w:space="0" w:color="auto"/>
        <w:left w:val="none" w:sz="0" w:space="0" w:color="auto"/>
        <w:bottom w:val="none" w:sz="0" w:space="0" w:color="auto"/>
        <w:right w:val="none" w:sz="0" w:space="0" w:color="auto"/>
      </w:divBdr>
    </w:div>
    <w:div w:id="1179470534">
      <w:bodyDiv w:val="1"/>
      <w:marLeft w:val="0"/>
      <w:marRight w:val="0"/>
      <w:marTop w:val="0"/>
      <w:marBottom w:val="0"/>
      <w:divBdr>
        <w:top w:val="none" w:sz="0" w:space="0" w:color="auto"/>
        <w:left w:val="none" w:sz="0" w:space="0" w:color="auto"/>
        <w:bottom w:val="none" w:sz="0" w:space="0" w:color="auto"/>
        <w:right w:val="none" w:sz="0" w:space="0" w:color="auto"/>
      </w:divBdr>
    </w:div>
    <w:div w:id="1875919190">
      <w:bodyDiv w:val="1"/>
      <w:marLeft w:val="0"/>
      <w:marRight w:val="0"/>
      <w:marTop w:val="0"/>
      <w:marBottom w:val="0"/>
      <w:divBdr>
        <w:top w:val="none" w:sz="0" w:space="0" w:color="auto"/>
        <w:left w:val="none" w:sz="0" w:space="0" w:color="auto"/>
        <w:bottom w:val="none" w:sz="0" w:space="0" w:color="auto"/>
        <w:right w:val="none" w:sz="0" w:space="0" w:color="auto"/>
      </w:divBdr>
      <w:divsChild>
        <w:div w:id="23755999">
          <w:marLeft w:val="720"/>
          <w:marRight w:val="0"/>
          <w:marTop w:val="120"/>
          <w:marBottom w:val="0"/>
          <w:divBdr>
            <w:top w:val="none" w:sz="0" w:space="0" w:color="auto"/>
            <w:left w:val="none" w:sz="0" w:space="0" w:color="auto"/>
            <w:bottom w:val="none" w:sz="0" w:space="0" w:color="auto"/>
            <w:right w:val="none" w:sz="0" w:space="0" w:color="auto"/>
          </w:divBdr>
        </w:div>
        <w:div w:id="138612954">
          <w:marLeft w:val="720"/>
          <w:marRight w:val="0"/>
          <w:marTop w:val="120"/>
          <w:marBottom w:val="0"/>
          <w:divBdr>
            <w:top w:val="none" w:sz="0" w:space="0" w:color="auto"/>
            <w:left w:val="none" w:sz="0" w:space="0" w:color="auto"/>
            <w:bottom w:val="none" w:sz="0" w:space="0" w:color="auto"/>
            <w:right w:val="none" w:sz="0" w:space="0" w:color="auto"/>
          </w:divBdr>
        </w:div>
        <w:div w:id="139081048">
          <w:marLeft w:val="720"/>
          <w:marRight w:val="0"/>
          <w:marTop w:val="120"/>
          <w:marBottom w:val="0"/>
          <w:divBdr>
            <w:top w:val="none" w:sz="0" w:space="0" w:color="auto"/>
            <w:left w:val="none" w:sz="0" w:space="0" w:color="auto"/>
            <w:bottom w:val="none" w:sz="0" w:space="0" w:color="auto"/>
            <w:right w:val="none" w:sz="0" w:space="0" w:color="auto"/>
          </w:divBdr>
        </w:div>
        <w:div w:id="172385243">
          <w:marLeft w:val="240"/>
          <w:marRight w:val="0"/>
          <w:marTop w:val="120"/>
          <w:marBottom w:val="0"/>
          <w:divBdr>
            <w:top w:val="none" w:sz="0" w:space="0" w:color="auto"/>
            <w:left w:val="none" w:sz="0" w:space="0" w:color="auto"/>
            <w:bottom w:val="none" w:sz="0" w:space="0" w:color="auto"/>
            <w:right w:val="none" w:sz="0" w:space="0" w:color="auto"/>
          </w:divBdr>
        </w:div>
        <w:div w:id="205333184">
          <w:marLeft w:val="720"/>
          <w:marRight w:val="0"/>
          <w:marTop w:val="120"/>
          <w:marBottom w:val="0"/>
          <w:divBdr>
            <w:top w:val="none" w:sz="0" w:space="0" w:color="auto"/>
            <w:left w:val="none" w:sz="0" w:space="0" w:color="auto"/>
            <w:bottom w:val="none" w:sz="0" w:space="0" w:color="auto"/>
            <w:right w:val="none" w:sz="0" w:space="0" w:color="auto"/>
          </w:divBdr>
        </w:div>
        <w:div w:id="309790496">
          <w:marLeft w:val="720"/>
          <w:marRight w:val="0"/>
          <w:marTop w:val="120"/>
          <w:marBottom w:val="0"/>
          <w:divBdr>
            <w:top w:val="none" w:sz="0" w:space="0" w:color="auto"/>
            <w:left w:val="none" w:sz="0" w:space="0" w:color="auto"/>
            <w:bottom w:val="none" w:sz="0" w:space="0" w:color="auto"/>
            <w:right w:val="none" w:sz="0" w:space="0" w:color="auto"/>
          </w:divBdr>
        </w:div>
        <w:div w:id="399714863">
          <w:marLeft w:val="720"/>
          <w:marRight w:val="0"/>
          <w:marTop w:val="120"/>
          <w:marBottom w:val="0"/>
          <w:divBdr>
            <w:top w:val="none" w:sz="0" w:space="0" w:color="auto"/>
            <w:left w:val="none" w:sz="0" w:space="0" w:color="auto"/>
            <w:bottom w:val="none" w:sz="0" w:space="0" w:color="auto"/>
            <w:right w:val="none" w:sz="0" w:space="0" w:color="auto"/>
          </w:divBdr>
        </w:div>
        <w:div w:id="498230948">
          <w:marLeft w:val="720"/>
          <w:marRight w:val="0"/>
          <w:marTop w:val="120"/>
          <w:marBottom w:val="0"/>
          <w:divBdr>
            <w:top w:val="none" w:sz="0" w:space="0" w:color="auto"/>
            <w:left w:val="none" w:sz="0" w:space="0" w:color="auto"/>
            <w:bottom w:val="none" w:sz="0" w:space="0" w:color="auto"/>
            <w:right w:val="none" w:sz="0" w:space="0" w:color="auto"/>
          </w:divBdr>
        </w:div>
        <w:div w:id="539822371">
          <w:marLeft w:val="720"/>
          <w:marRight w:val="0"/>
          <w:marTop w:val="120"/>
          <w:marBottom w:val="0"/>
          <w:divBdr>
            <w:top w:val="none" w:sz="0" w:space="0" w:color="auto"/>
            <w:left w:val="none" w:sz="0" w:space="0" w:color="auto"/>
            <w:bottom w:val="none" w:sz="0" w:space="0" w:color="auto"/>
            <w:right w:val="none" w:sz="0" w:space="0" w:color="auto"/>
          </w:divBdr>
        </w:div>
        <w:div w:id="549076555">
          <w:marLeft w:val="480"/>
          <w:marRight w:val="0"/>
          <w:marTop w:val="120"/>
          <w:marBottom w:val="0"/>
          <w:divBdr>
            <w:top w:val="none" w:sz="0" w:space="0" w:color="auto"/>
            <w:left w:val="none" w:sz="0" w:space="0" w:color="auto"/>
            <w:bottom w:val="none" w:sz="0" w:space="0" w:color="auto"/>
            <w:right w:val="none" w:sz="0" w:space="0" w:color="auto"/>
          </w:divBdr>
        </w:div>
        <w:div w:id="625894245">
          <w:marLeft w:val="720"/>
          <w:marRight w:val="0"/>
          <w:marTop w:val="120"/>
          <w:marBottom w:val="0"/>
          <w:divBdr>
            <w:top w:val="none" w:sz="0" w:space="0" w:color="auto"/>
            <w:left w:val="none" w:sz="0" w:space="0" w:color="auto"/>
            <w:bottom w:val="none" w:sz="0" w:space="0" w:color="auto"/>
            <w:right w:val="none" w:sz="0" w:space="0" w:color="auto"/>
          </w:divBdr>
        </w:div>
        <w:div w:id="796026097">
          <w:marLeft w:val="720"/>
          <w:marRight w:val="0"/>
          <w:marTop w:val="120"/>
          <w:marBottom w:val="0"/>
          <w:divBdr>
            <w:top w:val="none" w:sz="0" w:space="0" w:color="auto"/>
            <w:left w:val="none" w:sz="0" w:space="0" w:color="auto"/>
            <w:bottom w:val="none" w:sz="0" w:space="0" w:color="auto"/>
            <w:right w:val="none" w:sz="0" w:space="0" w:color="auto"/>
          </w:divBdr>
        </w:div>
        <w:div w:id="987594018">
          <w:marLeft w:val="720"/>
          <w:marRight w:val="0"/>
          <w:marTop w:val="120"/>
          <w:marBottom w:val="0"/>
          <w:divBdr>
            <w:top w:val="none" w:sz="0" w:space="0" w:color="auto"/>
            <w:left w:val="none" w:sz="0" w:space="0" w:color="auto"/>
            <w:bottom w:val="none" w:sz="0" w:space="0" w:color="auto"/>
            <w:right w:val="none" w:sz="0" w:space="0" w:color="auto"/>
          </w:divBdr>
        </w:div>
        <w:div w:id="1279527472">
          <w:marLeft w:val="720"/>
          <w:marRight w:val="0"/>
          <w:marTop w:val="120"/>
          <w:marBottom w:val="0"/>
          <w:divBdr>
            <w:top w:val="none" w:sz="0" w:space="0" w:color="auto"/>
            <w:left w:val="none" w:sz="0" w:space="0" w:color="auto"/>
            <w:bottom w:val="none" w:sz="0" w:space="0" w:color="auto"/>
            <w:right w:val="none" w:sz="0" w:space="0" w:color="auto"/>
          </w:divBdr>
        </w:div>
        <w:div w:id="1540161856">
          <w:marLeft w:val="720"/>
          <w:marRight w:val="0"/>
          <w:marTop w:val="120"/>
          <w:marBottom w:val="0"/>
          <w:divBdr>
            <w:top w:val="none" w:sz="0" w:space="0" w:color="auto"/>
            <w:left w:val="none" w:sz="0" w:space="0" w:color="auto"/>
            <w:bottom w:val="none" w:sz="0" w:space="0" w:color="auto"/>
            <w:right w:val="none" w:sz="0" w:space="0" w:color="auto"/>
          </w:divBdr>
        </w:div>
        <w:div w:id="1550803949">
          <w:marLeft w:val="720"/>
          <w:marRight w:val="0"/>
          <w:marTop w:val="120"/>
          <w:marBottom w:val="0"/>
          <w:divBdr>
            <w:top w:val="none" w:sz="0" w:space="0" w:color="auto"/>
            <w:left w:val="none" w:sz="0" w:space="0" w:color="auto"/>
            <w:bottom w:val="none" w:sz="0" w:space="0" w:color="auto"/>
            <w:right w:val="none" w:sz="0" w:space="0" w:color="auto"/>
          </w:divBdr>
        </w:div>
        <w:div w:id="1761442372">
          <w:marLeft w:val="720"/>
          <w:marRight w:val="0"/>
          <w:marTop w:val="120"/>
          <w:marBottom w:val="0"/>
          <w:divBdr>
            <w:top w:val="none" w:sz="0" w:space="0" w:color="auto"/>
            <w:left w:val="none" w:sz="0" w:space="0" w:color="auto"/>
            <w:bottom w:val="none" w:sz="0" w:space="0" w:color="auto"/>
            <w:right w:val="none" w:sz="0" w:space="0" w:color="auto"/>
          </w:divBdr>
        </w:div>
        <w:div w:id="1888057510">
          <w:marLeft w:val="720"/>
          <w:marRight w:val="0"/>
          <w:marTop w:val="120"/>
          <w:marBottom w:val="0"/>
          <w:divBdr>
            <w:top w:val="none" w:sz="0" w:space="0" w:color="auto"/>
            <w:left w:val="none" w:sz="0" w:space="0" w:color="auto"/>
            <w:bottom w:val="none" w:sz="0" w:space="0" w:color="auto"/>
            <w:right w:val="none" w:sz="0" w:space="0" w:color="auto"/>
          </w:divBdr>
        </w:div>
        <w:div w:id="1925533741">
          <w:marLeft w:val="720"/>
          <w:marRight w:val="0"/>
          <w:marTop w:val="120"/>
          <w:marBottom w:val="0"/>
          <w:divBdr>
            <w:top w:val="none" w:sz="0" w:space="0" w:color="auto"/>
            <w:left w:val="none" w:sz="0" w:space="0" w:color="auto"/>
            <w:bottom w:val="none" w:sz="0" w:space="0" w:color="auto"/>
            <w:right w:val="none" w:sz="0" w:space="0" w:color="auto"/>
          </w:divBdr>
        </w:div>
        <w:div w:id="1989436890">
          <w:marLeft w:val="720"/>
          <w:marRight w:val="0"/>
          <w:marTop w:val="120"/>
          <w:marBottom w:val="0"/>
          <w:divBdr>
            <w:top w:val="none" w:sz="0" w:space="0" w:color="auto"/>
            <w:left w:val="none" w:sz="0" w:space="0" w:color="auto"/>
            <w:bottom w:val="none" w:sz="0" w:space="0" w:color="auto"/>
            <w:right w:val="none" w:sz="0" w:space="0" w:color="auto"/>
          </w:divBdr>
        </w:div>
      </w:divsChild>
    </w:div>
    <w:div w:id="2102677564">
      <w:bodyDiv w:val="1"/>
      <w:marLeft w:val="0"/>
      <w:marRight w:val="0"/>
      <w:marTop w:val="0"/>
      <w:marBottom w:val="0"/>
      <w:divBdr>
        <w:top w:val="none" w:sz="0" w:space="0" w:color="auto"/>
        <w:left w:val="none" w:sz="0" w:space="0" w:color="auto"/>
        <w:bottom w:val="none" w:sz="0" w:space="0" w:color="auto"/>
        <w:right w:val="none" w:sz="0" w:space="0" w:color="auto"/>
      </w:divBdr>
    </w:div>
    <w:div w:id="212638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raestrutura@mage.rj.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raestrutura@mage.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70FF6-934D-4AEA-A6AD-8FEDDB7E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42</Pages>
  <Words>14896</Words>
  <Characters>80441</Characters>
  <Application>Microsoft Office Word</Application>
  <DocSecurity>0</DocSecurity>
  <Lines>670</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Douglas Ferraz</cp:lastModifiedBy>
  <cp:revision>30</cp:revision>
  <cp:lastPrinted>2025-08-14T17:56:00Z</cp:lastPrinted>
  <dcterms:created xsi:type="dcterms:W3CDTF">2025-07-17T20:35:00Z</dcterms:created>
  <dcterms:modified xsi:type="dcterms:W3CDTF">2025-08-19T13:10:00Z</dcterms:modified>
</cp:coreProperties>
</file>